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1" w:rsidRDefault="00875824">
      <w:pPr>
        <w:pStyle w:val="1"/>
        <w:spacing w:before="71"/>
        <w:ind w:left="3841" w:right="917" w:hanging="2367"/>
        <w:jc w:val="both"/>
      </w:pPr>
      <w:r>
        <w:t>Аннотация к рабочей программе по учебному предмету «Биология»</w:t>
      </w:r>
      <w:r>
        <w:rPr>
          <w:spacing w:val="-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5-9 классов (ФГОС)</w:t>
      </w:r>
    </w:p>
    <w:p w:rsidR="003D1FF1" w:rsidRDefault="00875824">
      <w:pPr>
        <w:pStyle w:val="a3"/>
        <w:tabs>
          <w:tab w:val="left" w:pos="8013"/>
        </w:tabs>
        <w:ind w:right="223" w:firstLine="746"/>
      </w:pPr>
      <w:proofErr w:type="gramStart"/>
      <w:r>
        <w:t xml:space="preserve">Рабочая  </w:t>
      </w:r>
      <w:r>
        <w:rPr>
          <w:spacing w:val="33"/>
        </w:rPr>
        <w:t xml:space="preserve"> </w:t>
      </w:r>
      <w:r>
        <w:t xml:space="preserve">программа  </w:t>
      </w:r>
      <w:r>
        <w:rPr>
          <w:spacing w:val="36"/>
        </w:rPr>
        <w:t xml:space="preserve"> </w:t>
      </w:r>
      <w:r>
        <w:t xml:space="preserve">по  </w:t>
      </w:r>
      <w:r>
        <w:rPr>
          <w:spacing w:val="37"/>
        </w:rPr>
        <w:t xml:space="preserve"> </w:t>
      </w:r>
      <w:r>
        <w:t xml:space="preserve">учебному  </w:t>
      </w:r>
      <w:r>
        <w:rPr>
          <w:spacing w:val="27"/>
        </w:rPr>
        <w:t xml:space="preserve"> </w:t>
      </w:r>
      <w:r>
        <w:t xml:space="preserve">предмету  </w:t>
      </w:r>
      <w:r>
        <w:rPr>
          <w:spacing w:val="33"/>
        </w:rPr>
        <w:t xml:space="preserve"> </w:t>
      </w:r>
      <w:r>
        <w:t>«Биология»</w:t>
      </w:r>
      <w:r>
        <w:tab/>
        <w:t>разработана</w:t>
      </w:r>
      <w:r>
        <w:rPr>
          <w:spacing w:val="2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(утвержден приказом</w:t>
      </w:r>
      <w:r>
        <w:rPr>
          <w:spacing w:val="1"/>
        </w:rPr>
        <w:t xml:space="preserve"> </w:t>
      </w:r>
      <w:r>
        <w:t>Министерства образования и науки РФ № 1897 от 17</w:t>
      </w:r>
      <w:r>
        <w:rPr>
          <w:spacing w:val="1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2010</w:t>
      </w:r>
      <w:r>
        <w:rPr>
          <w:spacing w:val="37"/>
        </w:rPr>
        <w:t xml:space="preserve"> </w:t>
      </w:r>
      <w:r>
        <w:t>г.),</w:t>
      </w:r>
      <w:r>
        <w:rPr>
          <w:spacing w:val="37"/>
        </w:rPr>
        <w:t xml:space="preserve"> </w:t>
      </w:r>
      <w:r>
        <w:t>Примерной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5-9</w:t>
      </w:r>
      <w:r>
        <w:rPr>
          <w:spacing w:val="37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(Москва</w:t>
      </w:r>
      <w:proofErr w:type="gramEnd"/>
    </w:p>
    <w:p w:rsidR="003D1FF1" w:rsidRDefault="00875824">
      <w:pPr>
        <w:pStyle w:val="a3"/>
        <w:ind w:right="225"/>
      </w:pPr>
      <w:proofErr w:type="gramStart"/>
      <w:r>
        <w:t>«Просвещение», 2011 год),</w:t>
      </w:r>
      <w:r>
        <w:rPr>
          <w:spacing w:val="1"/>
        </w:rPr>
        <w:t xml:space="preserve"> </w:t>
      </w:r>
      <w:r>
        <w:t>с учетом п</w:t>
      </w:r>
      <w:r>
        <w:t>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авторской линии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Пасечника;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57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31 марта 2014 № 253, рекомендованных к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 образования;</w:t>
      </w:r>
      <w:proofErr w:type="gramEnd"/>
      <w:r>
        <w:t xml:space="preserve"> на основе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реализующей ФГОС, утвержденной приказом по школе от 31.08.2013 №260,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(курсу)</w:t>
      </w:r>
      <w:r>
        <w:rPr>
          <w:spacing w:val="1"/>
        </w:rPr>
        <w:t xml:space="preserve"> </w:t>
      </w:r>
      <w:r>
        <w:t>муниципаль</w:t>
      </w:r>
      <w:r>
        <w:t>ного</w:t>
      </w:r>
      <w:r>
        <w:rPr>
          <w:spacing w:val="1"/>
        </w:rPr>
        <w:t xml:space="preserve"> </w:t>
      </w:r>
      <w:r>
        <w:t xml:space="preserve">бюджетного общеобразовательного учреждения МБОУ «Урицкая СОШ </w:t>
      </w:r>
      <w:r>
        <w:t>», утвержденного приказом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 xml:space="preserve">от 20.09.2020 </w:t>
      </w:r>
      <w:r>
        <w:rPr>
          <w:spacing w:val="-3"/>
        </w:rPr>
        <w:t xml:space="preserve"> </w:t>
      </w:r>
      <w:r>
        <w:t>№01-07 /56</w:t>
      </w:r>
    </w:p>
    <w:p w:rsidR="003D1FF1" w:rsidRDefault="003D1FF1">
      <w:pPr>
        <w:pStyle w:val="a3"/>
        <w:spacing w:before="8"/>
        <w:ind w:left="0"/>
        <w:jc w:val="left"/>
        <w:rPr>
          <w:sz w:val="23"/>
        </w:rPr>
      </w:pPr>
    </w:p>
    <w:p w:rsidR="003D1FF1" w:rsidRDefault="00875824">
      <w:pPr>
        <w:pStyle w:val="a3"/>
        <w:ind w:right="227" w:firstLine="321"/>
      </w:pPr>
      <w:proofErr w:type="gramStart"/>
      <w:r>
        <w:rPr>
          <w:b/>
        </w:rPr>
        <w:t xml:space="preserve">Цели </w:t>
      </w:r>
      <w:r>
        <w:t>биологического образования в основной школе формулируются на 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7"/>
        </w:rPr>
        <w:t xml:space="preserve"> </w:t>
      </w:r>
      <w:r>
        <w:t>глобальном,</w:t>
      </w:r>
      <w:r>
        <w:rPr>
          <w:spacing w:val="15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8"/>
        </w:rPr>
        <w:t xml:space="preserve"> </w:t>
      </w:r>
      <w:r>
        <w:t>личностном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предметном,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</w:t>
      </w:r>
      <w:r>
        <w:t>ровне</w:t>
      </w:r>
      <w:r>
        <w:rPr>
          <w:spacing w:val="17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предметных</w:t>
      </w:r>
      <w:r>
        <w:rPr>
          <w:spacing w:val="1"/>
        </w:rPr>
        <w:t xml:space="preserve"> </w:t>
      </w:r>
      <w:r>
        <w:t>программ.</w:t>
      </w:r>
      <w:proofErr w:type="gramEnd"/>
    </w:p>
    <w:p w:rsidR="003D1FF1" w:rsidRDefault="00875824">
      <w:pPr>
        <w:pStyle w:val="a3"/>
        <w:ind w:right="232" w:firstLine="32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вышеназванного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</w:tabs>
        <w:spacing w:before="2"/>
        <w:ind w:right="223" w:firstLine="283"/>
        <w:rPr>
          <w:sz w:val="24"/>
        </w:rPr>
      </w:pPr>
      <w:r>
        <w:rPr>
          <w:sz w:val="24"/>
        </w:rPr>
        <w:t>социализация учащихся как вхождение в мир культуры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включение учащихся в ту или иную группу или общность – носителя ее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</w:tabs>
        <w:ind w:right="235" w:firstLine="283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нак</w:t>
      </w:r>
      <w:r>
        <w:rPr>
          <w:sz w:val="24"/>
        </w:rPr>
        <w:t>опленных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биологоческой науки</w:t>
      </w:r>
      <w:proofErr w:type="gramStart"/>
      <w:r>
        <w:rPr>
          <w:sz w:val="24"/>
        </w:rPr>
        <w:t>.;</w:t>
      </w:r>
      <w:proofErr w:type="gramEnd"/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</w:tabs>
        <w:spacing w:before="2" w:line="237" w:lineRule="auto"/>
        <w:ind w:right="233" w:firstLine="283"/>
        <w:rPr>
          <w:sz w:val="24"/>
        </w:rPr>
      </w:pPr>
      <w:r>
        <w:rPr>
          <w:sz w:val="24"/>
        </w:rPr>
        <w:t>ориентацию в системе моральных норм и ценностей: признание высокой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во всех ее проявлениях, здоровья своего и других людей; экологическое сознание;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к природе;</w:t>
      </w:r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</w:tabs>
        <w:spacing w:before="6"/>
        <w:ind w:firstLine="283"/>
        <w:rPr>
          <w:sz w:val="24"/>
        </w:rPr>
      </w:pPr>
      <w:r>
        <w:rPr>
          <w:sz w:val="24"/>
        </w:rPr>
        <w:t>развитие познават</w:t>
      </w:r>
      <w:r>
        <w:rPr>
          <w:sz w:val="24"/>
        </w:rPr>
        <w:t>ельных мотивов, направленных на получение нового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природе; познавательных качеств личности, связанных с усвоением основ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овладением методами исследования природы, формированием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  <w:tab w:val="left" w:pos="2664"/>
          <w:tab w:val="left" w:pos="4544"/>
          <w:tab w:val="left" w:pos="6914"/>
        </w:tabs>
        <w:spacing w:before="1" w:line="237" w:lineRule="auto"/>
        <w:ind w:right="227" w:firstLine="283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ключевыми</w:t>
      </w:r>
      <w:r>
        <w:rPr>
          <w:sz w:val="24"/>
        </w:rPr>
        <w:tab/>
      </w:r>
      <w:r>
        <w:rPr>
          <w:sz w:val="24"/>
        </w:rPr>
        <w:t>компетенциями:</w:t>
      </w:r>
      <w:r>
        <w:rPr>
          <w:sz w:val="24"/>
        </w:rPr>
        <w:tab/>
      </w:r>
      <w:r>
        <w:rPr>
          <w:spacing w:val="-1"/>
          <w:sz w:val="24"/>
        </w:rPr>
        <w:t>учебно-познавательными,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ценностно-смысловыми, коммуникативными;</w:t>
      </w:r>
    </w:p>
    <w:p w:rsidR="003D1FF1" w:rsidRDefault="00875824">
      <w:pPr>
        <w:pStyle w:val="a4"/>
        <w:numPr>
          <w:ilvl w:val="0"/>
          <w:numId w:val="2"/>
        </w:numPr>
        <w:tabs>
          <w:tab w:val="left" w:pos="930"/>
        </w:tabs>
        <w:spacing w:before="5" w:line="237" w:lineRule="auto"/>
        <w:ind w:right="22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и эстетической культуры как способности к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3D1FF1" w:rsidRDefault="003D1FF1">
      <w:pPr>
        <w:pStyle w:val="a3"/>
        <w:spacing w:before="7"/>
        <w:ind w:left="0"/>
        <w:jc w:val="left"/>
      </w:pPr>
    </w:p>
    <w:p w:rsidR="003D1FF1" w:rsidRDefault="00875824">
      <w:pPr>
        <w:pStyle w:val="1"/>
        <w:spacing w:line="274" w:lineRule="exact"/>
        <w:ind w:left="2697" w:right="2139"/>
        <w:jc w:val="center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D1FF1" w:rsidRDefault="00875824">
      <w:pPr>
        <w:pStyle w:val="a3"/>
        <w:ind w:right="225" w:firstLine="566"/>
        <w:jc w:val="right"/>
      </w:pPr>
      <w:r>
        <w:t>Курс</w:t>
      </w:r>
      <w:r>
        <w:rPr>
          <w:spacing w:val="13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дисциплин</w:t>
      </w:r>
      <w:r>
        <w:rPr>
          <w:spacing w:val="14"/>
        </w:rPr>
        <w:t xml:space="preserve"> </w:t>
      </w:r>
      <w:r>
        <w:t>входит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число</w:t>
      </w:r>
      <w:r>
        <w:rPr>
          <w:spacing w:val="14"/>
        </w:rPr>
        <w:t xml:space="preserve"> </w:t>
      </w:r>
      <w:r>
        <w:t>естественных</w:t>
      </w:r>
      <w:r>
        <w:rPr>
          <w:spacing w:val="15"/>
        </w:rPr>
        <w:t xml:space="preserve"> </w:t>
      </w:r>
      <w:r>
        <w:t>наук,</w:t>
      </w:r>
      <w:r>
        <w:rPr>
          <w:spacing w:val="14"/>
        </w:rPr>
        <w:t xml:space="preserve"> </w:t>
      </w:r>
      <w:r>
        <w:t>изучающих</w:t>
      </w:r>
      <w:r>
        <w:rPr>
          <w:spacing w:val="-57"/>
        </w:rPr>
        <w:t xml:space="preserve"> </w:t>
      </w:r>
      <w:r>
        <w:t>природу,</w:t>
      </w:r>
      <w:r>
        <w:rPr>
          <w:spacing w:val="47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научные</w:t>
      </w:r>
      <w:r>
        <w:rPr>
          <w:spacing w:val="46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познания</w:t>
      </w:r>
      <w:r>
        <w:rPr>
          <w:spacing w:val="47"/>
        </w:rPr>
        <w:t xml:space="preserve"> </w:t>
      </w:r>
      <w:r>
        <w:t>человеком</w:t>
      </w:r>
      <w:r>
        <w:rPr>
          <w:spacing w:val="46"/>
        </w:rPr>
        <w:t xml:space="preserve"> </w:t>
      </w:r>
      <w:r>
        <w:t>природы.</w:t>
      </w:r>
      <w:r>
        <w:rPr>
          <w:spacing w:val="46"/>
        </w:rPr>
        <w:t xml:space="preserve"> </w:t>
      </w:r>
      <w:r>
        <w:t>Общее</w:t>
      </w:r>
      <w:r>
        <w:rPr>
          <w:spacing w:val="47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учебных часов по учебному плану за период обучения с 5 по 9 класс составляет 280 часов.</w:t>
      </w:r>
      <w:r>
        <w:rPr>
          <w:spacing w:val="-57"/>
        </w:rPr>
        <w:t xml:space="preserve"> </w:t>
      </w:r>
      <w:r>
        <w:t>Учебное содержание курса биологии</w:t>
      </w:r>
      <w:r>
        <w:rPr>
          <w:spacing w:val="60"/>
        </w:rPr>
        <w:t xml:space="preserve"> </w:t>
      </w:r>
      <w:r>
        <w:t>включает: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- 35</w:t>
      </w:r>
      <w:r>
        <w:rPr>
          <w:spacing w:val="60"/>
        </w:rPr>
        <w:t xml:space="preserve"> </w:t>
      </w:r>
      <w:r>
        <w:t>часов, 1</w:t>
      </w:r>
      <w:r>
        <w:rPr>
          <w:spacing w:val="60"/>
        </w:rPr>
        <w:t xml:space="preserve"> </w:t>
      </w:r>
      <w:r>
        <w:t>ч в неделю;</w:t>
      </w:r>
      <w:r>
        <w:rPr>
          <w:spacing w:val="6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часов,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неделю;</w:t>
      </w:r>
      <w:r>
        <w:rPr>
          <w:spacing w:val="20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70</w:t>
      </w:r>
      <w:r>
        <w:rPr>
          <w:spacing w:val="18"/>
        </w:rPr>
        <w:t xml:space="preserve"> </w:t>
      </w:r>
      <w:r>
        <w:t>часов,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ч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неделю;</w:t>
      </w:r>
      <w:r>
        <w:rPr>
          <w:spacing w:val="21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класс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70</w:t>
      </w:r>
      <w:r>
        <w:rPr>
          <w:spacing w:val="17"/>
        </w:rPr>
        <w:t xml:space="preserve"> </w:t>
      </w:r>
      <w:r>
        <w:t>часов,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3D1FF1" w:rsidRDefault="00875824">
      <w:pPr>
        <w:pStyle w:val="a3"/>
      </w:pPr>
      <w:r>
        <w:t>неделю;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70 часов,</w:t>
      </w:r>
      <w:r>
        <w:rPr>
          <w:spacing w:val="-1"/>
        </w:rPr>
        <w:t xml:space="preserve"> </w:t>
      </w:r>
      <w:r>
        <w:t>2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3D1FF1" w:rsidRDefault="003D1FF1">
      <w:pPr>
        <w:pStyle w:val="a3"/>
        <w:spacing w:before="3"/>
        <w:ind w:left="0"/>
        <w:jc w:val="left"/>
      </w:pPr>
      <w:bookmarkStart w:id="0" w:name="_GoBack"/>
      <w:bookmarkEnd w:id="0"/>
    </w:p>
    <w:p w:rsidR="003D1FF1" w:rsidRDefault="00875824">
      <w:pPr>
        <w:pStyle w:val="1"/>
        <w:ind w:left="2697" w:right="213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3D1FF1" w:rsidRDefault="003D1FF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812"/>
        <w:gridCol w:w="2660"/>
      </w:tblGrid>
      <w:tr w:rsidR="003D1FF1">
        <w:trPr>
          <w:trHeight w:val="275"/>
        </w:trPr>
        <w:tc>
          <w:tcPr>
            <w:tcW w:w="1102" w:type="dxa"/>
          </w:tcPr>
          <w:p w:rsidR="003D1FF1" w:rsidRDefault="008758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2" w:type="dxa"/>
          </w:tcPr>
          <w:p w:rsidR="003D1FF1" w:rsidRDefault="0087582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60" w:type="dxa"/>
          </w:tcPr>
          <w:p w:rsidR="003D1FF1" w:rsidRDefault="0087582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3D1FF1" w:rsidRDefault="003D1FF1">
      <w:pPr>
        <w:rPr>
          <w:sz w:val="24"/>
        </w:rPr>
        <w:sectPr w:rsidR="003D1F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812"/>
        <w:gridCol w:w="2660"/>
      </w:tblGrid>
      <w:tr w:rsidR="003D1FF1">
        <w:trPr>
          <w:trHeight w:val="277"/>
        </w:trPr>
        <w:tc>
          <w:tcPr>
            <w:tcW w:w="1102" w:type="dxa"/>
          </w:tcPr>
          <w:p w:rsidR="003D1FF1" w:rsidRDefault="008758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3D1FF1" w:rsidRDefault="0087582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660" w:type="dxa"/>
          </w:tcPr>
          <w:p w:rsidR="003D1FF1" w:rsidRDefault="00875824">
            <w:pPr>
              <w:pStyle w:val="TableParagraph"/>
              <w:spacing w:line="258" w:lineRule="exact"/>
              <w:ind w:left="1128" w:right="112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D1FF1">
        <w:trPr>
          <w:trHeight w:val="275"/>
        </w:trPr>
        <w:tc>
          <w:tcPr>
            <w:tcW w:w="1102" w:type="dxa"/>
          </w:tcPr>
          <w:p w:rsidR="003D1FF1" w:rsidRDefault="008758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2" w:type="dxa"/>
          </w:tcPr>
          <w:p w:rsidR="003D1FF1" w:rsidRDefault="008758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660" w:type="dxa"/>
          </w:tcPr>
          <w:p w:rsidR="003D1FF1" w:rsidRDefault="00875824">
            <w:pPr>
              <w:pStyle w:val="TableParagraph"/>
              <w:ind w:left="1128" w:right="112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D1FF1">
        <w:trPr>
          <w:trHeight w:val="275"/>
        </w:trPr>
        <w:tc>
          <w:tcPr>
            <w:tcW w:w="1102" w:type="dxa"/>
          </w:tcPr>
          <w:p w:rsidR="003D1FF1" w:rsidRDefault="008758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2" w:type="dxa"/>
          </w:tcPr>
          <w:p w:rsidR="003D1FF1" w:rsidRDefault="008758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2660" w:type="dxa"/>
          </w:tcPr>
          <w:p w:rsidR="003D1FF1" w:rsidRDefault="00875824">
            <w:pPr>
              <w:pStyle w:val="TableParagraph"/>
              <w:ind w:left="1128" w:right="112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D1FF1">
        <w:trPr>
          <w:trHeight w:val="275"/>
        </w:trPr>
        <w:tc>
          <w:tcPr>
            <w:tcW w:w="1102" w:type="dxa"/>
          </w:tcPr>
          <w:p w:rsidR="003D1FF1" w:rsidRDefault="008758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812" w:type="dxa"/>
          </w:tcPr>
          <w:p w:rsidR="003D1FF1" w:rsidRDefault="003D1F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3D1FF1" w:rsidRDefault="00875824">
            <w:pPr>
              <w:pStyle w:val="TableParagraph"/>
              <w:ind w:left="1128" w:right="112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</w:tbl>
    <w:p w:rsidR="003D1FF1" w:rsidRDefault="003D1FF1">
      <w:pPr>
        <w:pStyle w:val="a3"/>
        <w:spacing w:before="4"/>
        <w:ind w:left="0"/>
        <w:jc w:val="left"/>
        <w:rPr>
          <w:b/>
          <w:sz w:val="15"/>
        </w:rPr>
      </w:pPr>
    </w:p>
    <w:p w:rsidR="003D1FF1" w:rsidRDefault="00875824">
      <w:pPr>
        <w:spacing w:before="90" w:line="274" w:lineRule="exact"/>
        <w:ind w:left="3556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учебники</w:t>
      </w:r>
    </w:p>
    <w:p w:rsidR="003D1FF1" w:rsidRDefault="00875824">
      <w:pPr>
        <w:pStyle w:val="a3"/>
        <w:jc w:val="left"/>
      </w:pPr>
      <w:r>
        <w:t>Пасечник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Биология. Бактерии, грибы, растения. 5 класс: Учебник. — М.: Дрофа.</w:t>
      </w:r>
      <w:r>
        <w:rPr>
          <w:spacing w:val="1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Биология. Бактерии, грибы, растения. 5 класс: рабочая тетрадь. — М.:</w:t>
      </w:r>
      <w:r>
        <w:rPr>
          <w:spacing w:val="1"/>
        </w:rPr>
        <w:t xml:space="preserve"> </w:t>
      </w:r>
      <w:r>
        <w:t xml:space="preserve">Пасечник В.В. 6 </w:t>
      </w:r>
      <w:proofErr w:type="spellStart"/>
      <w:r>
        <w:t>кл</w:t>
      </w:r>
      <w:proofErr w:type="spellEnd"/>
      <w:r>
        <w:t>. Многообразие покрытосеменных растений: Учебник. – М.: Дрофа.</w:t>
      </w:r>
      <w:r>
        <w:rPr>
          <w:spacing w:val="1"/>
        </w:rPr>
        <w:t xml:space="preserve"> </w:t>
      </w:r>
      <w:r>
        <w:t>Пасечник</w:t>
      </w:r>
      <w:r>
        <w:rPr>
          <w:spacing w:val="24"/>
        </w:rPr>
        <w:t xml:space="preserve"> </w:t>
      </w:r>
      <w:r>
        <w:t>В.В.,</w:t>
      </w:r>
      <w:r>
        <w:rPr>
          <w:spacing w:val="24"/>
        </w:rPr>
        <w:t xml:space="preserve"> </w:t>
      </w:r>
      <w:r>
        <w:t>Снисарен</w:t>
      </w:r>
      <w:r>
        <w:t>ко</w:t>
      </w:r>
      <w:r>
        <w:rPr>
          <w:spacing w:val="24"/>
        </w:rPr>
        <w:t xml:space="preserve"> </w:t>
      </w:r>
      <w:r>
        <w:t>Т.А.</w:t>
      </w:r>
      <w:r>
        <w:rPr>
          <w:spacing w:val="23"/>
        </w:rPr>
        <w:t xml:space="preserve"> </w:t>
      </w:r>
      <w:r>
        <w:t>Многообразие</w:t>
      </w:r>
      <w:r>
        <w:rPr>
          <w:spacing w:val="23"/>
        </w:rPr>
        <w:t xml:space="preserve"> </w:t>
      </w:r>
      <w:r>
        <w:t>покрытосеменных</w:t>
      </w:r>
      <w:r>
        <w:rPr>
          <w:spacing w:val="25"/>
        </w:rPr>
        <w:t xml:space="preserve"> </w:t>
      </w:r>
      <w:r>
        <w:t>растений:</w:t>
      </w:r>
      <w:r>
        <w:rPr>
          <w:spacing w:val="2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6кл.</w:t>
      </w:r>
      <w:r>
        <w:rPr>
          <w:spacing w:val="1"/>
        </w:rPr>
        <w:t xml:space="preserve"> </w:t>
      </w:r>
      <w:r>
        <w:t>– 8-е</w:t>
      </w:r>
      <w:r>
        <w:rPr>
          <w:spacing w:val="-1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Дрофа,</w:t>
      </w:r>
    </w:p>
    <w:p w:rsidR="003D1FF1" w:rsidRDefault="00875824">
      <w:pPr>
        <w:pStyle w:val="a3"/>
        <w:ind w:right="174"/>
        <w:jc w:val="left"/>
      </w:pPr>
      <w:proofErr w:type="spellStart"/>
      <w:r>
        <w:t>В.В.Латюшин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В.А.Шапкин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Биология</w:t>
      </w:r>
      <w:proofErr w:type="gramStart"/>
      <w:r>
        <w:t>.Ж</w:t>
      </w:r>
      <w:proofErr w:type="gramEnd"/>
      <w:r>
        <w:t>ивотные</w:t>
      </w:r>
      <w:proofErr w:type="spellEnd"/>
      <w:r>
        <w:t>.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1"/>
        </w:rPr>
        <w:t xml:space="preserve"> </w:t>
      </w:r>
      <w:r>
        <w:t>Учебник.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57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– М.: Дрофа, 2011.;</w:t>
      </w:r>
    </w:p>
    <w:p w:rsidR="003D1FF1" w:rsidRDefault="003D1FF1">
      <w:pPr>
        <w:pStyle w:val="a3"/>
        <w:spacing w:before="3"/>
        <w:ind w:left="0"/>
        <w:jc w:val="left"/>
      </w:pPr>
    </w:p>
    <w:p w:rsidR="003D1FF1" w:rsidRDefault="00875824">
      <w:pPr>
        <w:pStyle w:val="1"/>
        <w:spacing w:line="348" w:lineRule="auto"/>
        <w:ind w:right="1225" w:firstLine="993"/>
        <w:jc w:val="both"/>
      </w:pPr>
      <w:r>
        <w:t>Планируемые результаты изучения учебного предмета «Биология»</w:t>
      </w:r>
      <w:r>
        <w:rPr>
          <w:spacing w:val="-57"/>
        </w:rPr>
        <w:t xml:space="preserve"> </w:t>
      </w:r>
      <w:r>
        <w:t>Предметные:</w:t>
      </w:r>
    </w:p>
    <w:p w:rsidR="003D1FF1" w:rsidRDefault="00875824">
      <w:pPr>
        <w:pStyle w:val="a3"/>
        <w:spacing w:before="31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(интеллектуальной)</w:t>
      </w:r>
      <w:r>
        <w:rPr>
          <w:spacing w:val="-5"/>
        </w:rPr>
        <w:t xml:space="preserve"> </w:t>
      </w:r>
      <w:r>
        <w:t>сфере: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before="42" w:line="276" w:lineRule="auto"/>
        <w:ind w:right="233" w:firstLine="0"/>
        <w:rPr>
          <w:sz w:val="24"/>
        </w:rPr>
      </w:pPr>
      <w:proofErr w:type="gramStart"/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 организма человека; видов, экосистем; биосферы) и процессов (обмен веществ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превращение энергии, питание, дыхание, выделение, транспорт веществ, рост,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экосистемах);</w:t>
      </w:r>
      <w:proofErr w:type="gramEnd"/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line="276" w:lineRule="auto"/>
        <w:ind w:right="227" w:firstLine="0"/>
        <w:rPr>
          <w:sz w:val="24"/>
        </w:rPr>
      </w:pPr>
      <w:proofErr w:type="gramStart"/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(аргументация)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 взаимосвязи человека и окружающей среды; зависимости здоровья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ВИЧ-инфекции,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  <w:proofErr w:type="gramEnd"/>
    </w:p>
    <w:p w:rsidR="003D1FF1" w:rsidRDefault="00875824">
      <w:pPr>
        <w:pStyle w:val="a4"/>
        <w:numPr>
          <w:ilvl w:val="0"/>
          <w:numId w:val="1"/>
        </w:numPr>
        <w:tabs>
          <w:tab w:val="left" w:pos="989"/>
          <w:tab w:val="left" w:pos="990"/>
        </w:tabs>
        <w:spacing w:line="273" w:lineRule="auto"/>
        <w:ind w:right="228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line="276" w:lineRule="auto"/>
        <w:ind w:firstLine="0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природе; родства, общности происхождения и эволюции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значения биологического разнообразия для сохранения биосферы;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 и изменчивости, проявления наследственных заболеваний у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различение на таблицах частей и органоидов клетки, органов и систем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на живых объектах и таблицах – органов цветкового растения, органов 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распространѐнных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line="273" w:lineRule="auto"/>
        <w:ind w:right="231" w:firstLine="0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3D1FF1" w:rsidRDefault="003D1FF1">
      <w:pPr>
        <w:spacing w:line="273" w:lineRule="auto"/>
        <w:jc w:val="both"/>
        <w:rPr>
          <w:sz w:val="24"/>
        </w:rPr>
        <w:sectPr w:rsidR="003D1FF1">
          <w:pgSz w:w="11910" w:h="16840"/>
          <w:pgMar w:top="1120" w:right="620" w:bottom="280" w:left="1480" w:header="720" w:footer="720" w:gutter="0"/>
          <w:cols w:space="720"/>
        </w:sectPr>
      </w:pP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before="88" w:line="276" w:lineRule="auto"/>
        <w:ind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функциями;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30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3D1FF1" w:rsidRDefault="003D1FF1">
      <w:pPr>
        <w:pStyle w:val="a3"/>
        <w:spacing w:before="3"/>
        <w:ind w:left="0"/>
        <w:jc w:val="left"/>
        <w:rPr>
          <w:sz w:val="27"/>
        </w:rPr>
      </w:pPr>
    </w:p>
    <w:p w:rsidR="003D1FF1" w:rsidRDefault="00875824">
      <w:pPr>
        <w:pStyle w:val="1"/>
        <w:rPr>
          <w:b w:val="0"/>
        </w:rPr>
      </w:pPr>
      <w:proofErr w:type="spellStart"/>
      <w:r>
        <w:t>Метапредметные</w:t>
      </w:r>
      <w:proofErr w:type="spellEnd"/>
      <w:r>
        <w:rPr>
          <w:b w:val="0"/>
        </w:rPr>
        <w:t>: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40" w:line="276" w:lineRule="auto"/>
        <w:ind w:right="366" w:firstLine="0"/>
        <w:jc w:val="left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деятельности, включ</w:t>
      </w:r>
      <w:r>
        <w:rPr>
          <w:sz w:val="24"/>
        </w:rPr>
        <w:t>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 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6" w:lineRule="auto"/>
        <w:ind w:right="644" w:firstLine="0"/>
        <w:jc w:val="left"/>
        <w:rPr>
          <w:sz w:val="24"/>
        </w:rPr>
      </w:pPr>
      <w:r>
        <w:rPr>
          <w:sz w:val="24"/>
        </w:rPr>
        <w:t>умение работа</w:t>
      </w:r>
      <w:r>
        <w:rPr>
          <w:sz w:val="24"/>
        </w:rPr>
        <w:t>ть с разными источниками биологической информации: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 литературе, биологических словарях и справочниках),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3" w:lineRule="auto"/>
        <w:ind w:right="1060" w:firstLine="0"/>
        <w:jc w:val="left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3" w:lineRule="auto"/>
        <w:ind w:right="57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</w:p>
    <w:p w:rsidR="003D1FF1" w:rsidRDefault="00875824">
      <w:pPr>
        <w:pStyle w:val="1"/>
        <w:spacing w:before="7"/>
      </w:pPr>
      <w:r>
        <w:t>Личностные: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35" w:line="273" w:lineRule="auto"/>
        <w:ind w:right="1280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"/>
        <w:ind w:left="930" w:right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D1FF1" w:rsidRDefault="00875824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42" w:line="276" w:lineRule="auto"/>
        <w:ind w:right="479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 сравнивать, делать выводы и др.); эстетического отношени</w:t>
      </w:r>
      <w:r>
        <w:rPr>
          <w:sz w:val="24"/>
        </w:rPr>
        <w:t>я к 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объектам.</w:t>
      </w:r>
    </w:p>
    <w:sectPr w:rsidR="003D1FF1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161"/>
    <w:multiLevelType w:val="hybridMultilevel"/>
    <w:tmpl w:val="BAA27960"/>
    <w:lvl w:ilvl="0" w:tplc="BFEE8EC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6651C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DCB2188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6AE43BC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A6A242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D080F3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C0082B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45CAC7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16841C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70110CDF"/>
    <w:multiLevelType w:val="hybridMultilevel"/>
    <w:tmpl w:val="022E1CA0"/>
    <w:lvl w:ilvl="0" w:tplc="A28AFC26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5A8C9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EBECC7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277C3306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D0447E9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D1E6DDE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4FE67B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5BA66760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4036A6E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D1FF1"/>
    <w:rsid w:val="003D1FF1"/>
    <w:rsid w:val="008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ZamVospit</dc:creator>
  <cp:lastModifiedBy>ZXCPC</cp:lastModifiedBy>
  <cp:revision>2</cp:revision>
  <dcterms:created xsi:type="dcterms:W3CDTF">2021-12-21T06:19:00Z</dcterms:created>
  <dcterms:modified xsi:type="dcterms:W3CDTF">2021-12-21T06:19:00Z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