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r w:rsidRPr="00CE0535">
        <w:rPr>
          <w:b/>
          <w:bCs/>
          <w:color w:val="000000"/>
          <w:sz w:val="22"/>
          <w:szCs w:val="22"/>
        </w:rPr>
        <w:t>Полное название:</w:t>
      </w:r>
      <w:r w:rsidRPr="00CE0535">
        <w:rPr>
          <w:color w:val="000000"/>
          <w:sz w:val="22"/>
          <w:szCs w:val="22"/>
        </w:rPr>
        <w:t xml:space="preserve"> Муниципальное бюджетное общеобразовательное учреждение «Урицкая средняя общеобразовательная школа» </w:t>
      </w:r>
      <w:proofErr w:type="spellStart"/>
      <w:r w:rsidRPr="00CE0535">
        <w:rPr>
          <w:color w:val="000000"/>
          <w:sz w:val="22"/>
          <w:szCs w:val="22"/>
        </w:rPr>
        <w:t>Олёкминского</w:t>
      </w:r>
      <w:proofErr w:type="spellEnd"/>
      <w:r w:rsidRPr="00CE0535">
        <w:rPr>
          <w:color w:val="000000"/>
          <w:sz w:val="22"/>
          <w:szCs w:val="22"/>
        </w:rPr>
        <w:t xml:space="preserve"> района Республики Саха (Якутия)</w:t>
      </w:r>
    </w:p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r w:rsidRPr="00CE0535">
        <w:rPr>
          <w:b/>
          <w:bCs/>
          <w:color w:val="000000"/>
          <w:sz w:val="22"/>
          <w:szCs w:val="22"/>
        </w:rPr>
        <w:t>Адрес:</w:t>
      </w:r>
      <w:r w:rsidRPr="00CE0535">
        <w:rPr>
          <w:color w:val="000000"/>
          <w:sz w:val="22"/>
          <w:szCs w:val="22"/>
        </w:rPr>
        <w:t xml:space="preserve"> с. Урицкое, ул. </w:t>
      </w:r>
      <w:proofErr w:type="gramStart"/>
      <w:r w:rsidRPr="00CE0535">
        <w:rPr>
          <w:color w:val="000000"/>
          <w:sz w:val="22"/>
          <w:szCs w:val="22"/>
        </w:rPr>
        <w:t>Центральная</w:t>
      </w:r>
      <w:proofErr w:type="gramEnd"/>
      <w:r w:rsidRPr="00CE0535">
        <w:rPr>
          <w:color w:val="000000"/>
          <w:sz w:val="22"/>
          <w:szCs w:val="22"/>
        </w:rPr>
        <w:t>, 11а</w:t>
      </w:r>
    </w:p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r w:rsidRPr="00CE0535">
        <w:rPr>
          <w:b/>
          <w:bCs/>
          <w:color w:val="000000"/>
          <w:sz w:val="22"/>
          <w:szCs w:val="22"/>
        </w:rPr>
        <w:t>Телефон:</w:t>
      </w:r>
      <w:r w:rsidRPr="00CE0535">
        <w:rPr>
          <w:color w:val="000000"/>
          <w:sz w:val="22"/>
          <w:szCs w:val="22"/>
        </w:rPr>
        <w:t> тел. 8 (41138)3-51-92</w:t>
      </w:r>
    </w:p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proofErr w:type="spellStart"/>
      <w:r w:rsidRPr="00CE0535">
        <w:rPr>
          <w:b/>
          <w:bCs/>
          <w:color w:val="000000"/>
          <w:sz w:val="22"/>
          <w:szCs w:val="22"/>
        </w:rPr>
        <w:t>Email</w:t>
      </w:r>
      <w:proofErr w:type="spellEnd"/>
      <w:r w:rsidRPr="00CE0535">
        <w:rPr>
          <w:b/>
          <w:bCs/>
          <w:color w:val="000000"/>
          <w:sz w:val="22"/>
          <w:szCs w:val="22"/>
        </w:rPr>
        <w:t>:</w:t>
      </w:r>
      <w:r w:rsidRPr="00CE0535">
        <w:rPr>
          <w:color w:val="000000"/>
          <w:sz w:val="22"/>
          <w:szCs w:val="22"/>
        </w:rPr>
        <w:t> urizk-soh@rambler.ru</w:t>
      </w:r>
    </w:p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 w:rsidRPr="00CE0535">
        <w:rPr>
          <w:b/>
          <w:bCs/>
          <w:color w:val="000000"/>
          <w:sz w:val="22"/>
          <w:szCs w:val="22"/>
        </w:rPr>
        <w:t>C</w:t>
      </w:r>
      <w:proofErr w:type="gramEnd"/>
      <w:r w:rsidRPr="00CE0535">
        <w:rPr>
          <w:b/>
          <w:bCs/>
          <w:color w:val="000000"/>
          <w:sz w:val="22"/>
          <w:szCs w:val="22"/>
        </w:rPr>
        <w:t>айт</w:t>
      </w:r>
      <w:proofErr w:type="spellEnd"/>
      <w:r w:rsidRPr="00CE0535">
        <w:rPr>
          <w:b/>
          <w:bCs/>
          <w:color w:val="000000"/>
          <w:sz w:val="22"/>
          <w:szCs w:val="22"/>
        </w:rPr>
        <w:t>:</w:t>
      </w:r>
      <w:r w:rsidRPr="00CE0535">
        <w:rPr>
          <w:color w:val="000000"/>
          <w:sz w:val="22"/>
          <w:szCs w:val="22"/>
        </w:rPr>
        <w:t> </w:t>
      </w:r>
      <w:proofErr w:type="spellStart"/>
      <w:r w:rsidRPr="00CE0535">
        <w:rPr>
          <w:color w:val="000000"/>
          <w:sz w:val="22"/>
          <w:szCs w:val="22"/>
          <w:lang w:val="en-US"/>
        </w:rPr>
        <w:t>uriolekma</w:t>
      </w:r>
      <w:proofErr w:type="spellEnd"/>
      <w:r w:rsidRPr="00CE0535">
        <w:rPr>
          <w:color w:val="000000"/>
          <w:sz w:val="22"/>
          <w:szCs w:val="22"/>
        </w:rPr>
        <w:t>.</w:t>
      </w:r>
      <w:proofErr w:type="spellStart"/>
      <w:r w:rsidRPr="00CE0535">
        <w:rPr>
          <w:color w:val="000000"/>
          <w:sz w:val="22"/>
          <w:szCs w:val="22"/>
          <w:lang w:val="en-US"/>
        </w:rPr>
        <w:t>sakhaschool</w:t>
      </w:r>
      <w:proofErr w:type="spellEnd"/>
      <w:r w:rsidRPr="00CE0535">
        <w:rPr>
          <w:color w:val="000000"/>
          <w:sz w:val="22"/>
          <w:szCs w:val="22"/>
        </w:rPr>
        <w:t>.</w:t>
      </w:r>
      <w:proofErr w:type="spellStart"/>
      <w:r w:rsidRPr="00CE0535">
        <w:rPr>
          <w:color w:val="000000"/>
          <w:sz w:val="22"/>
          <w:szCs w:val="22"/>
        </w:rPr>
        <w:t>ru</w:t>
      </w:r>
      <w:proofErr w:type="spellEnd"/>
    </w:p>
    <w:p w:rsidR="00CE0535" w:rsidRPr="00CE0535" w:rsidRDefault="00CE0535" w:rsidP="00CE0535">
      <w:pPr>
        <w:numPr>
          <w:ilvl w:val="0"/>
          <w:numId w:val="1"/>
        </w:numPr>
        <w:spacing w:line="300" w:lineRule="atLeast"/>
        <w:ind w:left="225" w:right="225"/>
        <w:textAlignment w:val="baseline"/>
        <w:rPr>
          <w:color w:val="000000"/>
          <w:sz w:val="22"/>
          <w:szCs w:val="22"/>
        </w:rPr>
      </w:pPr>
      <w:r w:rsidRPr="00CE0535">
        <w:rPr>
          <w:b/>
          <w:bCs/>
          <w:color w:val="000000"/>
          <w:sz w:val="22"/>
          <w:szCs w:val="22"/>
        </w:rPr>
        <w:t>Директор:</w:t>
      </w:r>
      <w:r w:rsidRPr="00CE0535">
        <w:rPr>
          <w:color w:val="000000"/>
          <w:sz w:val="22"/>
          <w:szCs w:val="22"/>
        </w:rPr>
        <w:t> </w:t>
      </w:r>
      <w:proofErr w:type="spellStart"/>
      <w:r w:rsidRPr="00CE0535">
        <w:rPr>
          <w:color w:val="000000"/>
          <w:sz w:val="22"/>
          <w:szCs w:val="22"/>
        </w:rPr>
        <w:t>Мельчинова</w:t>
      </w:r>
      <w:proofErr w:type="spellEnd"/>
      <w:r w:rsidRPr="00CE0535">
        <w:rPr>
          <w:color w:val="000000"/>
          <w:sz w:val="22"/>
          <w:szCs w:val="22"/>
        </w:rPr>
        <w:t xml:space="preserve"> Ольга Афанасьевна</w:t>
      </w:r>
    </w:p>
    <w:p w:rsidR="00CE0535" w:rsidRPr="00CE0535" w:rsidRDefault="00CE0535" w:rsidP="00CE0535">
      <w:pPr>
        <w:spacing w:line="360" w:lineRule="atLeast"/>
        <w:jc w:val="both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CE0535">
        <w:rPr>
          <w:b/>
          <w:bCs/>
          <w:noProof/>
          <w:color w:val="257DBB"/>
          <w:sz w:val="22"/>
          <w:szCs w:val="22"/>
        </w:rPr>
        <w:drawing>
          <wp:anchor distT="47625" distB="47625" distL="47625" distR="47625" simplePos="0" relativeHeight="251659264" behindDoc="0" locked="0" layoutInCell="1" allowOverlap="0" wp14:anchorId="74BBB9BC" wp14:editId="60D14D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19250"/>
            <wp:effectExtent l="0" t="0" r="0" b="0"/>
            <wp:wrapSquare wrapText="bothSides"/>
            <wp:docPr id="1" name="Рисунок 1" descr="уриц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иц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35">
        <w:rPr>
          <w:b/>
          <w:bCs/>
          <w:color w:val="000000"/>
          <w:sz w:val="22"/>
          <w:szCs w:val="22"/>
          <w:bdr w:val="none" w:sz="0" w:space="0" w:color="auto" w:frame="1"/>
        </w:rPr>
        <w:t>                          </w:t>
      </w:r>
      <w:hyperlink r:id="rId7" w:history="1">
        <w:r w:rsidRPr="00CE0535">
          <w:rPr>
            <w:b/>
            <w:bCs/>
            <w:color w:val="282828"/>
            <w:sz w:val="22"/>
            <w:szCs w:val="22"/>
            <w:u w:val="single"/>
            <w:bdr w:val="none" w:sz="0" w:space="0" w:color="auto" w:frame="1"/>
          </w:rPr>
          <w:t>МБОУ "Урицкая СОШ"</w:t>
        </w:r>
      </w:hyperlink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  В новом здании МБОУ "Урицкая СОШ", которое было построено по распоряжению первого  президента РС (Я)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М.Е.Николаева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трудится слаженный педагогический коллектив, состоящий  из 18 учителя и воспитателей, и обучается 36 учащихся. 53%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педколлектива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имеют высшую и  первую категорию, 18 % - вторую.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Учебный процесс осуществляется по БУП общеобразовательных учреждений РС (Я) от  30.06.2005 года, и ориентировано на дифференциацию, индивидуализацию обучения через  проведение элективных курсов, индивидуальных консультаций, проектной деятельности</w:t>
      </w:r>
      <w:r w:rsidRPr="00CE0535">
        <w:rPr>
          <w:noProof/>
          <w:color w:val="000000"/>
          <w:sz w:val="22"/>
          <w:szCs w:val="22"/>
        </w:rPr>
        <w:drawing>
          <wp:anchor distT="47625" distB="47625" distL="47625" distR="47625" simplePos="0" relativeHeight="251660288" behindDoc="0" locked="0" layoutInCell="1" allowOverlap="0" wp14:anchorId="589C7F98" wp14:editId="06D7BD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19250"/>
            <wp:effectExtent l="0" t="0" r="0" b="0"/>
            <wp:wrapSquare wrapText="bothSides"/>
            <wp:docPr id="2" name="Рисунок 2" descr="уриц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иц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Школа реализует программы: Семья, Здоровье, Одаренные дети, Подросток, Адаптация  воспитанников интерната, Самый классный класс.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  В школе действуют  спортивные  секции, работает музей. 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 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Девиз школы: 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 "Я создаю себя сам, готовлюсь, расту, чтобы удивить мир своими способностями"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Девиз нашей школы по распоряжению первого президента Якутии М.Е. Николаева в 1993 г. объявлен девизом года образования. 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Из истории школы: 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В 1893 году в с.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Чекурка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(ныне Урицкое) была открыта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церковно-приходская трехклассная школа.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1905 г. - четырехклассная начальная.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1949 г.- семилетняя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1962 г</w:t>
      </w:r>
      <w:proofErr w:type="gramStart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.</w:t>
      </w:r>
      <w:proofErr w:type="gramEnd"/>
      <w:r w:rsidRPr="00CE0535">
        <w:rPr>
          <w:color w:val="000000"/>
          <w:sz w:val="22"/>
          <w:szCs w:val="22"/>
          <w:bdr w:val="none" w:sz="0" w:space="0" w:color="auto" w:frame="1"/>
        </w:rPr>
        <w:t>- восьмилетняя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1989 г. - неполная средняя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1992 г.- средняя школа. 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E0535">
        <w:rPr>
          <w:b/>
          <w:color w:val="000000"/>
          <w:sz w:val="22"/>
          <w:szCs w:val="22"/>
          <w:bdr w:val="none" w:sz="0" w:space="0" w:color="auto" w:frame="1"/>
        </w:rPr>
        <w:t>Модель школы: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общеобразовательная школа.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Цель: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воспитание всесторонне развитой и здоровой личности,  любви к родному краю, формирование экологической культуры.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CE0535">
        <w:rPr>
          <w:color w:val="000000"/>
          <w:sz w:val="22"/>
          <w:szCs w:val="22"/>
          <w:bdr w:val="none" w:sz="0" w:space="0" w:color="auto" w:frame="1"/>
        </w:rPr>
        <w:t>При школе имеются: интернат, столовая, мастерская, краеведческий музей,  библиотека, пришкольный участок. </w:t>
      </w:r>
      <w:proofErr w:type="gramEnd"/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Педагогический коллектив</w:t>
      </w: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 xml:space="preserve"> на 2016-2017 </w:t>
      </w:r>
      <w:proofErr w:type="spellStart"/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у.</w:t>
      </w:r>
      <w:proofErr w:type="gramStart"/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г</w:t>
      </w:r>
      <w:proofErr w:type="spellEnd"/>
      <w:proofErr w:type="gramEnd"/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.</w:t>
      </w: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: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Работают - 18 учителей и в том числе воспитателей (женщин - 17, мужчин - 1).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Средний возраст - 43.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Учителей с высшей категорией - 4, первой - 3,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Отличник образования Р</w:t>
      </w:r>
      <w:proofErr w:type="gramStart"/>
      <w:r w:rsidRPr="00CE0535">
        <w:rPr>
          <w:color w:val="000000"/>
          <w:sz w:val="22"/>
          <w:szCs w:val="22"/>
          <w:bdr w:val="none" w:sz="0" w:space="0" w:color="auto" w:frame="1"/>
        </w:rPr>
        <w:t>С(</w:t>
      </w:r>
      <w:proofErr w:type="gramEnd"/>
      <w:r w:rsidRPr="00CE0535">
        <w:rPr>
          <w:color w:val="000000"/>
          <w:sz w:val="22"/>
          <w:szCs w:val="22"/>
          <w:bdr w:val="none" w:sz="0" w:space="0" w:color="auto" w:frame="1"/>
        </w:rPr>
        <w:t>Я) - 3,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"Учитель ученических признаний" -1,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Учителей с высшим педагогическим образованием - 13,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lastRenderedPageBreak/>
        <w:t>незаконченным высшим педагогическим образованием - 1,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со средним специальным образованием - 4.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Первый попечитель школы: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 Николай Иннокентьевич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Первые учителя: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Кручинина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Пятова А.И.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Акимов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Павлов Н.А.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Копылова М.И.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Зетгенизова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Е.И.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Тараненко Г.К.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Котелева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Л.П.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Седалищева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В.В.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Сокорутов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Н.С.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Л.С.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Митякова К.С.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Шарапов Г.И.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Супруги Филатовы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Орлова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Тирский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Бежнёва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В.А.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Евсифеева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Е.Я.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Москвитина А.И.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Синицына-Иванова Н.Г.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Г.Д.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Каморникова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И.Ф.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Заведующими, директорами Урицкой школы работали: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Тараненко Т.К. - 1930-ые годы.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Россов Н.В. - 1950-57 гг. - 7 лет.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Кузасс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В.В. - 1957-59 гг. - 2 года.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Габышев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Р.П. - 1959-62 гг. - 3 года.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Тарасов М.С. - 1962-69 гг. - 7 лет.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Костюченко С.А. - 1969-71 гг. - 2 года.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Г.Д. - 1971-72 гг. - 1 год.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Лобастов И.А. - 1972-73 гг. - 1 год.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Гапоненко С.П. - 1973-75 гг. - 2.5 года.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Томшина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>-Одинцова Э.И. - 1975-2005 гг. - 30 лет.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Урвачёва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Л.Ю. - 2005-08 гг. - 3 года.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Васильев В.В. - с 2008 г.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Завучами работали: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Г.Д.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Каморникова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И.Ф.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Сальникова Е.С.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А.А.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Кабашова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Н.Н.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Макаров П.Е.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Е.А.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Корчагина В.Н.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Хлебникова Т.В.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Корчагина В.В.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Е.Ю.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Урвачёва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Л.Ю.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Организаторами по воспитательной работе: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А.А.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Ремезова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А.М.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 В.А.</w:t>
      </w:r>
    </w:p>
    <w:p w:rsidR="00CE0535" w:rsidRPr="00CE0535" w:rsidRDefault="00CE0535" w:rsidP="00CE0535">
      <w:pPr>
        <w:jc w:val="both"/>
        <w:textAlignment w:val="baseline"/>
        <w:rPr>
          <w:b/>
          <w:color w:val="000000"/>
          <w:sz w:val="22"/>
          <w:szCs w:val="22"/>
          <w:u w:val="single"/>
        </w:rPr>
      </w:pP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lastRenderedPageBreak/>
        <w:t>Учителя школы</w:t>
      </w: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, которые работали в разное время (работают) и мы гордимся</w:t>
      </w:r>
      <w:r w:rsidRPr="00CE0535">
        <w:rPr>
          <w:b/>
          <w:color w:val="000000"/>
          <w:sz w:val="22"/>
          <w:szCs w:val="22"/>
          <w:u w:val="single"/>
          <w:bdr w:val="none" w:sz="0" w:space="0" w:color="auto" w:frame="1"/>
        </w:rPr>
        <w:t>: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Анна Алексеевна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русского языка и литературы.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Заслуженный учитель ЯАССР, ветеран труда, ветеран тыла, занесена в книги "Педагогическая энциклопедия", том 3, "Трудовая слава Якутии" том 2.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Панова Ольга Александровна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начальных классов.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Ветеран педагогического труда, ветеран ВОВ.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Тарасова Нина Николаевна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русского языка и литературы.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"Отличник народного просвещения", ветеран педагогического труда.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Копылова Тамара Константиновна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начальных классов.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"Отличник народного просвещения", ветеран педагогического труда.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Жильцова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Светлана Степановна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начальных классов, библиотекарь.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"Отличник народного просвещения", ветеран труда, "Учитель методист", награждена юбилейным знаком "За вклад в развитие района".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Анна Николаевна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начальных классов.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Ветеран педагогического труда, "Старший учитель", награждена медалью материнства 1,2 степени.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Одинцова Эльза Иннокентьевна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русского языка и литературы.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Категория высшая. Директор Урицкой средней школы - 30 лет (с 1975 г. - 2005 г.) Основатель школьного краеведческого музея (1980 г.), руководитель работы музея (1980 - 2009) Заслуженный учитель РС (Якутия), ветеран труда, стипендиат фонда "Дети Саха - Азия". Награждена медалью "Лучший директор - 2000" г. Юбилейным знаком "За вклад в развитие района", занесена в книги "Педагогическая энциклопедия" том 3, "Трудовая слава Якутии" том 2, "Олёкминский улус" 200_ г.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Корчагина Валентина Николаевна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химии.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Заслуженный учитель ЯАССР, ветеран труда, стипендиат фонда "Дети Саха - Азия", награждена юбилейным знаком "За вклад в развитие района", занесена в книги "Педагогическая энциклопедия" том 3, "Трудовая слава Якутии" том 2.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Евстифеева Екатерина Анатольевна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русского языка и литературы.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Категория высшая. Награждена знаком "Отличник образования РС (Якутия), почётными грамотами ЯРИУУ и управления образования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Олёкминского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района.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Корчагина Влада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Владиленовна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биологии.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Категория высшая. Награждена знаком "Отличник образования РС (Якутия)", награждена почётной грамотой </w:t>
      </w:r>
      <w:proofErr w:type="gramStart"/>
      <w:r w:rsidRPr="00CE0535">
        <w:rPr>
          <w:color w:val="000000"/>
          <w:sz w:val="22"/>
          <w:szCs w:val="22"/>
          <w:bdr w:val="none" w:sz="0" w:space="0" w:color="auto" w:frame="1"/>
        </w:rPr>
        <w:t>МО РС</w:t>
      </w:r>
      <w:proofErr w:type="gram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(Якутия).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Иванова Валентина Иннокентьевна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>- учитель начальных классов. 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Ветеран труда, награждена почётной грамотой Якутского </w:t>
      </w:r>
      <w:proofErr w:type="spellStart"/>
      <w:r w:rsidRPr="00CE0535">
        <w:rPr>
          <w:color w:val="000000"/>
          <w:sz w:val="22"/>
          <w:szCs w:val="22"/>
          <w:bdr w:val="none" w:sz="0" w:space="0" w:color="auto" w:frame="1"/>
        </w:rPr>
        <w:t>Рескома</w:t>
      </w:r>
      <w:proofErr w:type="spell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профсоюза народного образования, </w:t>
      </w:r>
    </w:p>
    <w:p w:rsidR="00CE0535" w:rsidRPr="00CE0535" w:rsidRDefault="00CE0535" w:rsidP="00CE0535">
      <w:pPr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E0535">
        <w:rPr>
          <w:color w:val="000000"/>
          <w:sz w:val="22"/>
          <w:szCs w:val="22"/>
          <w:bdr w:val="none" w:sz="0" w:space="0" w:color="auto" w:frame="1"/>
        </w:rPr>
        <w:t xml:space="preserve">почётной грамотой </w:t>
      </w:r>
      <w:proofErr w:type="gramStart"/>
      <w:r w:rsidRPr="00CE0535">
        <w:rPr>
          <w:color w:val="000000"/>
          <w:sz w:val="22"/>
          <w:szCs w:val="22"/>
          <w:bdr w:val="none" w:sz="0" w:space="0" w:color="auto" w:frame="1"/>
        </w:rPr>
        <w:t>МО РС</w:t>
      </w:r>
      <w:proofErr w:type="gramEnd"/>
      <w:r w:rsidRPr="00CE0535">
        <w:rPr>
          <w:color w:val="000000"/>
          <w:sz w:val="22"/>
          <w:szCs w:val="22"/>
          <w:bdr w:val="none" w:sz="0" w:space="0" w:color="auto" w:frame="1"/>
        </w:rPr>
        <w:t xml:space="preserve"> (Якутия), юбилейной медалью "100-лет профсоюзам России".</w:t>
      </w:r>
    </w:p>
    <w:p w:rsidR="00F95F37" w:rsidRPr="00CE0535" w:rsidRDefault="00F95F37">
      <w:pPr>
        <w:rPr>
          <w:sz w:val="22"/>
          <w:szCs w:val="22"/>
        </w:rPr>
      </w:pPr>
      <w:bookmarkStart w:id="0" w:name="_GoBack"/>
      <w:bookmarkEnd w:id="0"/>
    </w:p>
    <w:sectPr w:rsidR="00F95F37" w:rsidRPr="00CE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081"/>
    <w:multiLevelType w:val="multilevel"/>
    <w:tmpl w:val="4D7AD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35"/>
    <w:rsid w:val="00CE0535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urissosh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2017-02-01T08:22:00Z</dcterms:created>
  <dcterms:modified xsi:type="dcterms:W3CDTF">2017-02-01T08:32:00Z</dcterms:modified>
</cp:coreProperties>
</file>