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C2C" w:rsidRDefault="00067C2C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28920" cy="8949011"/>
            <wp:effectExtent l="0" t="0" r="0" b="5080"/>
            <wp:docPr id="1" name="Рисунок 1" descr="C:\Users\User\Desktop\тит лист2903202116525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 лист29032021165258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763" cy="895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C2C" w:rsidRDefault="00067C2C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A06F3">
        <w:rPr>
          <w:rFonts w:ascii="Times New Roman" w:hAnsi="Times New Roman" w:cs="Times New Roman"/>
          <w:sz w:val="24"/>
          <w:szCs w:val="24"/>
        </w:rPr>
        <w:lastRenderedPageBreak/>
        <w:t xml:space="preserve"> об учебном плане с приложением его копии;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об аннотации к рабочим программам дисциплин (по каждой дисциплине в составе образовательной программы) с приложением их копий (при наличии);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о календарном учебном графике с приложением его копии;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о методических и об иных документах, разработанных образовательной организацией для обеспечения образовательного процесса;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>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</w:t>
      </w:r>
      <w:r>
        <w:rPr>
          <w:rFonts w:ascii="Times New Roman" w:hAnsi="Times New Roman" w:cs="Times New Roman"/>
          <w:sz w:val="24"/>
          <w:szCs w:val="24"/>
        </w:rPr>
        <w:t>ческих и (или) юридических лиц;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о языках, на которых осуществляется образование (обучение);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о федеральных государственных образовательных стандартах и об образовательных стандартах с приложением их копий (при наличии);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о руководителе образовательной организации, его заместителях, в том числе: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фамилия, имя, отчество (при наличии) руководителя, его заместителей;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должность руководителя, его заместителей; контактные телефоны; адрес электронной почты;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06F3">
        <w:rPr>
          <w:rFonts w:ascii="Times New Roman" w:hAnsi="Times New Roman" w:cs="Times New Roman"/>
          <w:sz w:val="24"/>
          <w:szCs w:val="24"/>
        </w:rPr>
        <w:t> о персональном составе педагогических работников с указанием уровня образования, квалификации и опыта работы, в том числе: o фамилия, имя, отчество (при наличии) работника; o занимаемая должность (должности); o преподаваемые дисциплины; o наименование направления подготовки и (или) специальности; o данные о повышении квалификации и (или) профессиональной переподготовке (при наличии); o общий стаж работы;</w:t>
      </w:r>
      <w:proofErr w:type="gramEnd"/>
      <w:r w:rsidRPr="00DA06F3">
        <w:rPr>
          <w:rFonts w:ascii="Times New Roman" w:hAnsi="Times New Roman" w:cs="Times New Roman"/>
          <w:sz w:val="24"/>
          <w:szCs w:val="24"/>
        </w:rPr>
        <w:t xml:space="preserve"> o стаж работы по специальности;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о материально-техническом обеспечении образовательной деятельности, в </w:t>
      </w:r>
      <w:r>
        <w:rPr>
          <w:rFonts w:ascii="Times New Roman" w:hAnsi="Times New Roman" w:cs="Times New Roman"/>
          <w:sz w:val="24"/>
          <w:szCs w:val="24"/>
        </w:rPr>
        <w:t xml:space="preserve">том числе сведения: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>о наличии оборудованных учебных кабинетов, объектов для проведения практических занятий, библиотек, объектов спорта, средств обучения и воспитания, o об условиях питания и охраны здоровья обучающихся, o о доступе к информационным системам и 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6F3">
        <w:rPr>
          <w:rFonts w:ascii="Times New Roman" w:hAnsi="Times New Roman" w:cs="Times New Roman"/>
          <w:sz w:val="24"/>
          <w:szCs w:val="24"/>
        </w:rPr>
        <w:t xml:space="preserve">телекоммуникационным сетям, o об электронных образовательных ресурсах, к которым обеспечивается доступ обучающихся;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о количестве вакантных мест для приема (перевода) по каждой образовательной программе,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о наличии и условиях предоставления </w:t>
      </w:r>
      <w:proofErr w:type="gramStart"/>
      <w:r w:rsidRPr="00DA06F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A06F3">
        <w:rPr>
          <w:rFonts w:ascii="Times New Roman" w:hAnsi="Times New Roman" w:cs="Times New Roman"/>
          <w:sz w:val="24"/>
          <w:szCs w:val="24"/>
        </w:rPr>
        <w:t xml:space="preserve"> стипендий, мер социальной поддержки;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06F3">
        <w:rPr>
          <w:rFonts w:ascii="Times New Roman" w:hAnsi="Times New Roman" w:cs="Times New Roman"/>
          <w:sz w:val="24"/>
          <w:szCs w:val="24"/>
        </w:rPr>
        <w:t xml:space="preserve"> 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 </w:t>
      </w:r>
      <w:proofErr w:type="gramEnd"/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о поступлении финансовых и материальных средств и об их расходовании по итогам финансового года;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о трудоустройстве выпускников; 3.1.2. копии: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устава образовательной организации;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лицензии на осуществление образовательной деятельности (с приложениями);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свидетельства о государственной аккредитации (с приложениями);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06F3">
        <w:rPr>
          <w:rFonts w:ascii="Times New Roman" w:hAnsi="Times New Roman" w:cs="Times New Roman"/>
          <w:sz w:val="24"/>
          <w:szCs w:val="24"/>
        </w:rPr>
        <w:t xml:space="preserve">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 </w:t>
      </w:r>
      <w:proofErr w:type="gramEnd"/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 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3.2.3.  отчет о результатах </w:t>
      </w:r>
      <w:proofErr w:type="spellStart"/>
      <w:r w:rsidRPr="00DA06F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A06F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3.2.4.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 w:rsidRPr="00DA06F3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DA06F3">
        <w:rPr>
          <w:rFonts w:ascii="Times New Roman" w:hAnsi="Times New Roman" w:cs="Times New Roman"/>
          <w:sz w:val="24"/>
          <w:szCs w:val="24"/>
        </w:rPr>
        <w:t xml:space="preserve"> по каждой образовательной программе;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3.2.5. предписания органов, осуществляющих государственный контроль (надзор) в сфере образования, отчеты об исполнении таких предписаний; </w:t>
      </w:r>
    </w:p>
    <w:p w:rsidR="00DA06F3" w:rsidRP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>3.2.6.иную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</w:t>
      </w:r>
      <w:r>
        <w:rPr>
          <w:rFonts w:ascii="Times New Roman" w:hAnsi="Times New Roman" w:cs="Times New Roman"/>
          <w:sz w:val="24"/>
          <w:szCs w:val="24"/>
        </w:rPr>
        <w:t xml:space="preserve">ельством Российской Федерации.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4. Образовательные организации, реализующие общеобразовательные программы, дополнительно к информации, предусмотренной пунктом 3 настоящих Правил, указывают наименование образовательной программы.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5.  Образовательная организация обновляет сведения, указанные в пунктах 3 - 4 настоящих Правил, не позднее 10 рабочих дней после их изменений.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>6. 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"</w:t>
      </w:r>
      <w:proofErr w:type="spellStart"/>
      <w:r w:rsidRPr="00DA06F3">
        <w:rPr>
          <w:rFonts w:ascii="Times New Roman" w:hAnsi="Times New Roman" w:cs="Times New Roman"/>
          <w:sz w:val="24"/>
          <w:szCs w:val="24"/>
        </w:rPr>
        <w:t>Интернет"http</w:t>
      </w:r>
      <w:proofErr w:type="spellEnd"/>
      <w:r w:rsidRPr="00DA06F3">
        <w:rPr>
          <w:rFonts w:ascii="Times New Roman" w:hAnsi="Times New Roman" w:cs="Times New Roman"/>
          <w:sz w:val="24"/>
          <w:szCs w:val="24"/>
        </w:rPr>
        <w:t xml:space="preserve">://www.mon.gov.ru.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7. При размещении информации на официальном сайте школы обеспечивается соблюдение требований законодательства Российской Федерации о персональных данных. </w:t>
      </w:r>
    </w:p>
    <w:p w:rsid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DA06F3">
        <w:rPr>
          <w:rFonts w:ascii="Times New Roman" w:hAnsi="Times New Roman" w:cs="Times New Roman"/>
          <w:sz w:val="24"/>
          <w:szCs w:val="24"/>
        </w:rPr>
        <w:t>Технологические и программные средства, которые используются для функционирования официального сайта в сети Интернет, должны обеспечивать: а) доступ пользователей для ознакомления с размещенной на сайте информацией на основе свободного и общедоступного программного обеспечения; б)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  <w:proofErr w:type="gramEnd"/>
      <w:r w:rsidRPr="00DA06F3">
        <w:rPr>
          <w:rFonts w:ascii="Times New Roman" w:hAnsi="Times New Roman" w:cs="Times New Roman"/>
          <w:sz w:val="24"/>
          <w:szCs w:val="24"/>
        </w:rPr>
        <w:t xml:space="preserve"> в) возможность копирования информации на резервный носитель, обеспечивающий ее восстановление. </w:t>
      </w:r>
    </w:p>
    <w:p w:rsidR="00573AF4" w:rsidRPr="00DA06F3" w:rsidRDefault="00DA06F3" w:rsidP="00DA0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6F3">
        <w:rPr>
          <w:rFonts w:ascii="Times New Roman" w:hAnsi="Times New Roman" w:cs="Times New Roman"/>
          <w:sz w:val="24"/>
          <w:szCs w:val="24"/>
        </w:rPr>
        <w:t>9. Информация на официальном сайте в сети Интернет размещается на русском языке, может быть размещена на иностранных языках.</w:t>
      </w:r>
    </w:p>
    <w:sectPr w:rsidR="00573AF4" w:rsidRPr="00DA0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F3"/>
    <w:rsid w:val="00067C2C"/>
    <w:rsid w:val="00573AF4"/>
    <w:rsid w:val="00DA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6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7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6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7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C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ZXCPC</cp:lastModifiedBy>
  <cp:revision>3</cp:revision>
  <cp:lastPrinted>2021-03-29T07:50:00Z</cp:lastPrinted>
  <dcterms:created xsi:type="dcterms:W3CDTF">2021-03-29T07:38:00Z</dcterms:created>
  <dcterms:modified xsi:type="dcterms:W3CDTF">2021-03-29T07:53:00Z</dcterms:modified>
</cp:coreProperties>
</file>