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50" w:rsidRPr="005739E4" w:rsidRDefault="001F3250" w:rsidP="005739E4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</w:pPr>
      <w:r w:rsidRPr="005739E4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 xml:space="preserve">Модель организации образовательного процесса в 2020-2021 учебном году в условиях распространения </w:t>
      </w:r>
      <w:proofErr w:type="spellStart"/>
      <w:r w:rsidRPr="005739E4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>коронавирусной</w:t>
      </w:r>
      <w:proofErr w:type="spellEnd"/>
      <w:r w:rsidRPr="005739E4">
        <w:rPr>
          <w:rFonts w:ascii="Times New Roman" w:eastAsia="Times New Roman" w:hAnsi="Times New Roman" w:cs="Times New Roman"/>
          <w:b/>
          <w:bCs/>
          <w:color w:val="404040"/>
          <w:kern w:val="36"/>
          <w:sz w:val="28"/>
          <w:szCs w:val="28"/>
          <w:lang w:eastAsia="ru-RU"/>
        </w:rPr>
        <w:t xml:space="preserve"> инфекции (COVID-19)</w:t>
      </w:r>
    </w:p>
    <w:p w:rsidR="001F3250" w:rsidRPr="001F3250" w:rsidRDefault="001F3250" w:rsidP="001F32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</w:p>
    <w:p w:rsidR="001F3250" w:rsidRPr="005739E4" w:rsidRDefault="001F3250" w:rsidP="005739E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ru-RU"/>
        </w:rPr>
        <w:t>Требования к режиму работы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Вход в здание для обучающихся и работников осуществляется через главный вход. На главном входе нанесена разметка, соблюдение которой будет способствовать соблюдению социальной дистанции в 1,5 м.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На входе в рекреации осуществляется входной контроль температуры и утренний (дневной) фильтр.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Обучающиеся, у которых обнаружена температура тела 37,1</w:t>
      </w: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°С</w:t>
      </w:r>
      <w:proofErr w:type="gram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и выше и с признаками инфекционный заболеваний (респираторными, кишечными, повышенной температурой тела) до прихода родителей (законных представителей) размещаются в помещении для изоляции – медицинский кабинет.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Посещение школы родителями и посторонними лицами запрещается;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Обучающихся начальных классов учителя встречают у главного входа;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 режиме работы столовой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Площадь столовой подлежит зонированию на 3 зоны.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 каждой зоне располагается не более одного класса.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Расстояние между зонами должно быть не менее 1,5 метров.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 размещении учебных кабинетов: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Каждому классу отводится отдельный кабинет; все предметы проводятся в прикрепленном кабинете, кроме предметов, по которым в учебном плане предусматривается деление на группы (физкультура, технология),  и предметов, которые проводятся в кабинетах со специальным оборудованием (химия, физика, технология, информатика);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 соблюдении питьевого режима: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Обеспечить дезинфекцию кулеров, помпы, кранов для подачи воды;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Обеспечить контроль утилизации использованных одноразовых стаканов, не допускать их повторного использования;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 Использовать воду гарантированного качества.</w:t>
      </w:r>
    </w:p>
    <w:p w:rsidR="001F3250" w:rsidRPr="005739E4" w:rsidRDefault="001F3250" w:rsidP="005739E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 школе реализуется традиционное очное обучение в одну смену: аудиторные занятия каждый день по расписанию пятидневной (1 класс), шестидневной (2-11 класс) учебной недели;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Продолжительность уроков – 40 минут;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 срок до 1 сентября 2020 г. организуется прием заявлений от родителей (законных представителей) о: выборе форм образования: семейное образование (1-9 классы); самообразование (10-11 классы);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Дистанционное обучение для своего ребенка вправе выбрать любой родитель. Дистанционное обучение, в первую очередь,  рекомендуется детям, состоящим на диспансерном учете</w:t>
      </w: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,</w:t>
      </w:r>
      <w:proofErr w:type="gram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имеющим хронические заболевания ; детям, находящимся на лечении в связи с острой патологией; детям, имеющим противопоказания для вакцинации;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 организации дистанционного обучения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Школа дает доступ к видеотрансляции уроков, дети обучаются удаленно со своим классом в пределах нормы непрерывного использования компьютера, по окончании трансляции – самостоятельная работа до конца урока по расписанию класса; далее – следующий урок по этой же схеме;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Учителя-предметники могут использовать образовательные ресурсы «</w:t>
      </w:r>
      <w:proofErr w:type="spell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ЯКласс</w:t>
      </w:r>
      <w:proofErr w:type="spell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», «</w:t>
      </w:r>
      <w:proofErr w:type="spell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Учи</w:t>
      </w: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.р</w:t>
      </w:r>
      <w:proofErr w:type="gram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у</w:t>
      </w:r>
      <w:proofErr w:type="spell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»</w:t>
      </w:r>
      <w:r w:rsid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</w:t>
      </w:r>
      <w:proofErr w:type="spellStart"/>
      <w:r w:rsidR="005739E4">
        <w:rPr>
          <w:rFonts w:ascii="Times New Roman" w:eastAsia="Times New Roman" w:hAnsi="Times New Roman" w:cs="Times New Roman"/>
          <w:color w:val="404040"/>
          <w:lang w:eastAsia="ru-RU"/>
        </w:rPr>
        <w:t>итд</w:t>
      </w:r>
      <w:proofErr w:type="spell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.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Полное дистанционное обучение может быть организовано в случае ухудшения санитарно-эпидемиологической обстановки в Олекминском районе, при работе в режиме карантина, как для отдельных классов, так и по всей школе. Также дистанционное обучение может быть организовано во время актированных дней.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 организации обучения на дому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lastRenderedPageBreak/>
        <w:t>Обучение на дому является вариантом очного обучения и осуществляется для обучающихся, нуждающихся в длительном лечении, детей-инвалидов, которые по состоянию здоровья не могут посещать образовательные организации;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Обучение на дому организуется по индивидуальному учебному плану и реализуется учителями по месту жительства ребенка и/или в медицинских учреждениях.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 организации уроков физической культуры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Уроки физкультуры проводятся на свежем воздухе с учетом погодных условий;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Проведение занятий на свежем воздухе допускается с учетом требований </w:t>
      </w:r>
      <w:proofErr w:type="spell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СанПин</w:t>
      </w:r>
      <w:proofErr w:type="spell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2.4.2.2821-10;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Основная форма урока – игровая;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Для любого возраста уроки можно заменить прогулк</w:t>
      </w:r>
      <w:r w:rsidR="00153F9B">
        <w:rPr>
          <w:rFonts w:ascii="Times New Roman" w:eastAsia="Times New Roman" w:hAnsi="Times New Roman" w:cs="Times New Roman"/>
          <w:color w:val="404040"/>
          <w:lang w:eastAsia="ru-RU"/>
        </w:rPr>
        <w:t>ами при температуре воздуха ниже</w:t>
      </w:r>
      <w:bookmarkStart w:id="0" w:name="_GoBack"/>
      <w:bookmarkEnd w:id="0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15</w:t>
      </w: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°С</w:t>
      </w:r>
      <w:proofErr w:type="gram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и скорости ветра ниже 7 м/с продолжительностью до 1,5 часов в день;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Детям, имеющим справки по освобождению от уроков физкультуры или на занятия в группе ЛФК, во время уроков физкультуры рекомендуются прогулки на свежем воздухе;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При дистанционном обучении рекомендовать детям 40-минутные прогулки на свежем возд</w:t>
      </w:r>
      <w:r w:rsidR="00153F9B">
        <w:rPr>
          <w:rFonts w:ascii="Times New Roman" w:eastAsia="Times New Roman" w:hAnsi="Times New Roman" w:cs="Times New Roman"/>
          <w:color w:val="404040"/>
          <w:lang w:eastAsia="ru-RU"/>
        </w:rPr>
        <w:t>ухе при температуре воздуха ниже</w:t>
      </w: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 xml:space="preserve"> 15</w:t>
      </w: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°С</w:t>
      </w:r>
      <w:proofErr w:type="gramEnd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; в зимнее время – занятия физкультурой в домашних условиях.</w:t>
      </w:r>
    </w:p>
    <w:p w:rsidR="001F3250" w:rsidRPr="005739E4" w:rsidRDefault="001F3250" w:rsidP="005739E4">
      <w:pPr>
        <w:numPr>
          <w:ilvl w:val="1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Об организации внеурочной деятельности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Внеурочная деятельность в зависимости от потребности обучающихся может быть организована малыми группами как компенсация содержания образования по основному предмету и как программа для развития детей;</w:t>
      </w:r>
    </w:p>
    <w:p w:rsidR="001F3250" w:rsidRPr="005739E4" w:rsidRDefault="001F3250" w:rsidP="005739E4">
      <w:pPr>
        <w:numPr>
          <w:ilvl w:val="2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ru-RU"/>
        </w:rPr>
      </w:pPr>
      <w:proofErr w:type="gramStart"/>
      <w:r w:rsidRPr="005739E4">
        <w:rPr>
          <w:rFonts w:ascii="Times New Roman" w:eastAsia="Times New Roman" w:hAnsi="Times New Roman" w:cs="Times New Roman"/>
          <w:color w:val="404040"/>
          <w:lang w:eastAsia="ru-RU"/>
        </w:rPr>
        <w:t>Внеурочная деятельность может быть организована в очной и дистанционной формах.</w:t>
      </w:r>
      <w:proofErr w:type="gramEnd"/>
    </w:p>
    <w:p w:rsidR="00A70899" w:rsidRPr="005739E4" w:rsidRDefault="00A70899" w:rsidP="005739E4">
      <w:pPr>
        <w:jc w:val="both"/>
        <w:rPr>
          <w:rFonts w:ascii="Times New Roman" w:hAnsi="Times New Roman" w:cs="Times New Roman"/>
        </w:rPr>
      </w:pPr>
    </w:p>
    <w:sectPr w:rsidR="00A70899" w:rsidRPr="005739E4" w:rsidSect="00F400A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9DC"/>
    <w:multiLevelType w:val="multilevel"/>
    <w:tmpl w:val="8318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27"/>
    <w:rsid w:val="00153F9B"/>
    <w:rsid w:val="001F3250"/>
    <w:rsid w:val="005739E4"/>
    <w:rsid w:val="00A70899"/>
    <w:rsid w:val="00EE0D27"/>
    <w:rsid w:val="00F4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Модель организации образовательного процесса в 2020-2021 учебном году в условиях</vt:lpstr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5</cp:revision>
  <cp:lastPrinted>2020-08-31T00:55:00Z</cp:lastPrinted>
  <dcterms:created xsi:type="dcterms:W3CDTF">2020-08-24T09:14:00Z</dcterms:created>
  <dcterms:modified xsi:type="dcterms:W3CDTF">2020-08-31T08:36:00Z</dcterms:modified>
</cp:coreProperties>
</file>