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3B" w:rsidRDefault="00586D3B" w:rsidP="00586D3B">
      <w:pPr>
        <w:jc w:val="center"/>
      </w:pPr>
      <w:r w:rsidRPr="00586D3B">
        <w:rPr>
          <w:rFonts w:ascii="Times New Roman" w:hAnsi="Times New Roman" w:cs="Times New Roman"/>
          <w:b/>
        </w:rPr>
        <w:t>Аннотация к рабочей программе по ИЗО 5-8 классы (ФГОС).</w:t>
      </w:r>
    </w:p>
    <w:p w:rsidR="00586D3B" w:rsidRPr="00586D3B" w:rsidRDefault="00586D3B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 xml:space="preserve">           </w:t>
      </w:r>
      <w:proofErr w:type="gramStart"/>
      <w:r w:rsidRPr="00586D3B">
        <w:rPr>
          <w:rFonts w:ascii="Times New Roman" w:hAnsi="Times New Roman" w:cs="Times New Roman"/>
        </w:rPr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 второго поколения (ФГОС), примерной программы по изобразительному искусству, программы по изобразительному искусству Б. М. </w:t>
      </w:r>
      <w:proofErr w:type="spellStart"/>
      <w:r w:rsidRPr="00586D3B">
        <w:rPr>
          <w:rFonts w:ascii="Times New Roman" w:hAnsi="Times New Roman" w:cs="Times New Roman"/>
        </w:rPr>
        <w:t>Неменского</w:t>
      </w:r>
      <w:proofErr w:type="spellEnd"/>
      <w:r w:rsidRPr="00586D3B">
        <w:rPr>
          <w:rFonts w:ascii="Times New Roman" w:hAnsi="Times New Roman" w:cs="Times New Roman"/>
        </w:rPr>
        <w:t xml:space="preserve"> (Изобразительное искусство.</w:t>
      </w:r>
      <w:proofErr w:type="gramEnd"/>
      <w:r w:rsidRPr="00586D3B">
        <w:rPr>
          <w:rFonts w:ascii="Times New Roman" w:hAnsi="Times New Roman" w:cs="Times New Roman"/>
        </w:rPr>
        <w:t xml:space="preserve"> Рабочие программы. Предметная линия учебников под редакцией Б.М. </w:t>
      </w:r>
      <w:proofErr w:type="spellStart"/>
      <w:r w:rsidRPr="00586D3B">
        <w:rPr>
          <w:rFonts w:ascii="Times New Roman" w:hAnsi="Times New Roman" w:cs="Times New Roman"/>
        </w:rPr>
        <w:t>Неменского</w:t>
      </w:r>
      <w:proofErr w:type="spellEnd"/>
      <w:r w:rsidRPr="00586D3B">
        <w:rPr>
          <w:rFonts w:ascii="Times New Roman" w:hAnsi="Times New Roman" w:cs="Times New Roman"/>
        </w:rPr>
        <w:t>. 5-8 классы: учеб</w:t>
      </w:r>
      <w:proofErr w:type="gramStart"/>
      <w:r w:rsidRPr="00586D3B">
        <w:rPr>
          <w:rFonts w:ascii="Times New Roman" w:hAnsi="Times New Roman" w:cs="Times New Roman"/>
        </w:rPr>
        <w:t>.</w:t>
      </w:r>
      <w:proofErr w:type="gramEnd"/>
      <w:r w:rsidRPr="00586D3B">
        <w:rPr>
          <w:rFonts w:ascii="Times New Roman" w:hAnsi="Times New Roman" w:cs="Times New Roman"/>
        </w:rPr>
        <w:t xml:space="preserve"> </w:t>
      </w:r>
      <w:proofErr w:type="gramStart"/>
      <w:r w:rsidRPr="00586D3B">
        <w:rPr>
          <w:rFonts w:ascii="Times New Roman" w:hAnsi="Times New Roman" w:cs="Times New Roman"/>
        </w:rPr>
        <w:t>п</w:t>
      </w:r>
      <w:proofErr w:type="gramEnd"/>
      <w:r w:rsidRPr="00586D3B">
        <w:rPr>
          <w:rFonts w:ascii="Times New Roman" w:hAnsi="Times New Roman" w:cs="Times New Roman"/>
        </w:rPr>
        <w:t xml:space="preserve">особие для </w:t>
      </w:r>
      <w:proofErr w:type="spellStart"/>
      <w:r w:rsidRPr="00586D3B">
        <w:rPr>
          <w:rFonts w:ascii="Times New Roman" w:hAnsi="Times New Roman" w:cs="Times New Roman"/>
        </w:rPr>
        <w:t>общеобразоват</w:t>
      </w:r>
      <w:proofErr w:type="spellEnd"/>
      <w:r w:rsidRPr="00586D3B">
        <w:rPr>
          <w:rFonts w:ascii="Times New Roman" w:hAnsi="Times New Roman" w:cs="Times New Roman"/>
        </w:rPr>
        <w:t xml:space="preserve">. организаций/ [Б.М. </w:t>
      </w:r>
      <w:proofErr w:type="spellStart"/>
      <w:r w:rsidRPr="00586D3B">
        <w:rPr>
          <w:rFonts w:ascii="Times New Roman" w:hAnsi="Times New Roman" w:cs="Times New Roman"/>
        </w:rPr>
        <w:t>Неменский</w:t>
      </w:r>
      <w:proofErr w:type="spellEnd"/>
      <w:r w:rsidRPr="00586D3B">
        <w:rPr>
          <w:rFonts w:ascii="Times New Roman" w:hAnsi="Times New Roman" w:cs="Times New Roman"/>
        </w:rPr>
        <w:t xml:space="preserve">, Л.А. </w:t>
      </w:r>
      <w:proofErr w:type="spellStart"/>
      <w:r w:rsidRPr="00586D3B">
        <w:rPr>
          <w:rFonts w:ascii="Times New Roman" w:hAnsi="Times New Roman" w:cs="Times New Roman"/>
        </w:rPr>
        <w:t>Неменская</w:t>
      </w:r>
      <w:proofErr w:type="spellEnd"/>
      <w:r w:rsidRPr="00586D3B">
        <w:rPr>
          <w:rFonts w:ascii="Times New Roman" w:hAnsi="Times New Roman" w:cs="Times New Roman"/>
        </w:rPr>
        <w:t xml:space="preserve">, Н.А. Горяева, А.С. Питерских]. - </w:t>
      </w:r>
      <w:r w:rsidRPr="00586D3B">
        <w:rPr>
          <w:rFonts w:ascii="Times New Roman" w:hAnsi="Times New Roman" w:cs="Times New Roman"/>
        </w:rPr>
        <w:t>4-е изд. - М.: Просвещение, 2017</w:t>
      </w:r>
      <w:r w:rsidRPr="00586D3B">
        <w:rPr>
          <w:rFonts w:ascii="Times New Roman" w:hAnsi="Times New Roman" w:cs="Times New Roman"/>
        </w:rPr>
        <w:t>. - 176с.) Концепции духовно-нравственного развития и воспитания личности гражданина России.</w:t>
      </w:r>
      <w:r w:rsidRPr="0058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6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 Федеральным законом от 29.12.2012 № 273-ФЗ “Об образовании в Российской Федерации)</w:t>
      </w:r>
      <w:r w:rsidRPr="00586D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планом </w:t>
      </w:r>
      <w:r w:rsidRPr="0058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МБОУ «</w:t>
      </w:r>
      <w:r w:rsidRPr="00586D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Урицкая СОШ, МР «</w:t>
      </w:r>
      <w:proofErr w:type="spellStart"/>
      <w:r w:rsidRPr="00586D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Олекминский</w:t>
      </w:r>
      <w:proofErr w:type="spellEnd"/>
      <w:r w:rsidRPr="0058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586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(утвержден приказом № 118 от 04.09.19г.).</w:t>
      </w:r>
      <w:proofErr w:type="gramEnd"/>
    </w:p>
    <w:p w:rsidR="00586D3B" w:rsidRPr="00586D3B" w:rsidRDefault="00586D3B">
      <w:pPr>
        <w:rPr>
          <w:rFonts w:ascii="Times New Roman" w:hAnsi="Times New Roman" w:cs="Times New Roman"/>
        </w:rPr>
      </w:pPr>
      <w:r w:rsidRPr="00586D3B">
        <w:rPr>
          <w:rFonts w:ascii="Times New Roman" w:hAnsi="Times New Roman" w:cs="Times New Roman"/>
        </w:rPr>
        <w:t xml:space="preserve"> </w:t>
      </w:r>
      <w:r w:rsidRPr="00586D3B">
        <w:rPr>
          <w:rFonts w:ascii="Times New Roman" w:hAnsi="Times New Roman" w:cs="Times New Roman"/>
        </w:rPr>
        <w:t xml:space="preserve">        </w:t>
      </w:r>
      <w:r w:rsidRPr="00586D3B">
        <w:rPr>
          <w:rFonts w:ascii="Times New Roman" w:hAnsi="Times New Roman" w:cs="Times New Roman"/>
        </w:rPr>
        <w:t xml:space="preserve">Рабочая программа по изобразительному искусству для V- VIII классов рассчитана </w:t>
      </w:r>
      <w:r w:rsidRPr="00586D3B">
        <w:rPr>
          <w:rFonts w:ascii="Times New Roman" w:hAnsi="Times New Roman" w:cs="Times New Roman"/>
        </w:rPr>
        <w:t>на 136 учебный час: 5 класс – 34 часов; 6 класс – 34 часов; 7 класс – 34 часов; 8 класс – 34</w:t>
      </w:r>
      <w:r w:rsidRPr="00586D3B">
        <w:rPr>
          <w:rFonts w:ascii="Times New Roman" w:hAnsi="Times New Roman" w:cs="Times New Roman"/>
        </w:rPr>
        <w:t xml:space="preserve"> часов. </w:t>
      </w:r>
    </w:p>
    <w:p w:rsidR="00794887" w:rsidRPr="00586D3B" w:rsidRDefault="00586D3B">
      <w:pPr>
        <w:rPr>
          <w:rFonts w:ascii="Times New Roman" w:hAnsi="Times New Roman" w:cs="Times New Roman"/>
        </w:rPr>
      </w:pPr>
      <w:r w:rsidRPr="00586D3B">
        <w:rPr>
          <w:rFonts w:ascii="Times New Roman" w:hAnsi="Times New Roman" w:cs="Times New Roman"/>
        </w:rPr>
        <w:t xml:space="preserve">          </w:t>
      </w:r>
      <w:r w:rsidRPr="00586D3B">
        <w:rPr>
          <w:rFonts w:ascii="Times New Roman" w:hAnsi="Times New Roman" w:cs="Times New Roman"/>
        </w:rPr>
        <w:t>Основная цель школьного предмета «Изобразительное искусство» — развитие визуально</w:t>
      </w:r>
      <w:r w:rsidRPr="00586D3B">
        <w:rPr>
          <w:rFonts w:ascii="Times New Roman" w:hAnsi="Times New Roman" w:cs="Times New Roman"/>
        </w:rPr>
        <w:t xml:space="preserve"> </w:t>
      </w:r>
      <w:r w:rsidRPr="00586D3B">
        <w:rPr>
          <w:rFonts w:ascii="Times New Roman" w:hAnsi="Times New Roman" w:cs="Times New Roman"/>
        </w:rPr>
        <w:t xml:space="preserve">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Художественное развитие осуществляется в практической, </w:t>
      </w:r>
      <w:proofErr w:type="spellStart"/>
      <w:r w:rsidRPr="00586D3B">
        <w:rPr>
          <w:rFonts w:ascii="Times New Roman" w:hAnsi="Times New Roman" w:cs="Times New Roman"/>
        </w:rPr>
        <w:t>деятельностной</w:t>
      </w:r>
      <w:proofErr w:type="spellEnd"/>
      <w:r w:rsidRPr="00586D3B">
        <w:rPr>
          <w:rFonts w:ascii="Times New Roman" w:hAnsi="Times New Roman" w:cs="Times New Roman"/>
        </w:rPr>
        <w:t xml:space="preserve"> форме в процессе личностного художественного творчества. Основные формы 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Основные задачи предмета «Изобразительное искусство»: • формирование опыта смыслового и эмоционально-ценностного восприятия визуального образа реальности и произведений искусства; • освоение художественной культуры как формы материального выражения в пространственных формах духовных ценностей; • формирование понимания эмоционального и ценностного смысла визуально</w:t>
      </w:r>
      <w:r w:rsidRPr="00586D3B">
        <w:rPr>
          <w:rFonts w:ascii="Times New Roman" w:hAnsi="Times New Roman" w:cs="Times New Roman"/>
        </w:rPr>
        <w:t xml:space="preserve"> </w:t>
      </w:r>
      <w:r w:rsidRPr="00586D3B">
        <w:rPr>
          <w:rFonts w:ascii="Times New Roman" w:hAnsi="Times New Roman" w:cs="Times New Roman"/>
        </w:rPr>
        <w:t>пространственной формы; • развитие творческого опыта как формирование способности к самостоятельным действиям в ситуации неопределенности; • формирование активного, заинтересованного отношения к традициям культуры как к смысловой, эстетической и личностно-значимой ценности; • воспитание уважения к истории культуры своего Отечества, выраженной в ее архитектуре, изобразительном искусстве, в национальных образах предметно</w:t>
      </w:r>
      <w:r w:rsidRPr="00586D3B">
        <w:rPr>
          <w:rFonts w:ascii="Times New Roman" w:hAnsi="Times New Roman" w:cs="Times New Roman"/>
        </w:rPr>
        <w:t xml:space="preserve"> </w:t>
      </w:r>
      <w:r w:rsidRPr="00586D3B">
        <w:rPr>
          <w:rFonts w:ascii="Times New Roman" w:hAnsi="Times New Roman" w:cs="Times New Roman"/>
        </w:rPr>
        <w:t>материальной и пространственной среды и понимании красоты человека; • развитие способности ориентироваться в мире современной художественной культуры; •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 •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  <w:bookmarkStart w:id="0" w:name="_GoBack"/>
      <w:bookmarkEnd w:id="0"/>
    </w:p>
    <w:sectPr w:rsidR="00794887" w:rsidRPr="0058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FB"/>
    <w:rsid w:val="00456586"/>
    <w:rsid w:val="00586D3B"/>
    <w:rsid w:val="006237FB"/>
    <w:rsid w:val="00794887"/>
    <w:rsid w:val="007D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2</cp:revision>
  <dcterms:created xsi:type="dcterms:W3CDTF">2019-09-05T08:21:00Z</dcterms:created>
  <dcterms:modified xsi:type="dcterms:W3CDTF">2019-09-05T08:21:00Z</dcterms:modified>
</cp:coreProperties>
</file>