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C9" w:rsidRPr="00371CC9" w:rsidRDefault="00371CC9" w:rsidP="00371CC9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371CC9" w:rsidRPr="001C3B19" w:rsidRDefault="00371CC9" w:rsidP="00371CC9">
      <w:pPr>
        <w:spacing w:line="360" w:lineRule="auto"/>
        <w:ind w:firstLine="518"/>
        <w:jc w:val="center"/>
        <w:rPr>
          <w:b/>
          <w:sz w:val="28"/>
          <w:szCs w:val="28"/>
        </w:rPr>
      </w:pPr>
      <w:r w:rsidRPr="001C3B19">
        <w:rPr>
          <w:b/>
          <w:sz w:val="28"/>
          <w:szCs w:val="28"/>
        </w:rPr>
        <w:t>Пояснительная записка.</w:t>
      </w:r>
    </w:p>
    <w:p w:rsidR="00371CC9" w:rsidRPr="001C3B19" w:rsidRDefault="00371CC9" w:rsidP="00371CC9">
      <w:pPr>
        <w:tabs>
          <w:tab w:val="left" w:pos="2580"/>
        </w:tabs>
      </w:pPr>
      <w:proofErr w:type="gramStart"/>
      <w:r w:rsidRPr="001C3B19">
        <w:t>Рабочая программа составлена на основе Федерального компонента государственного Стандарта среднего (полного) общего образования по биологии (базовый уровень)</w:t>
      </w:r>
      <w:r w:rsidRPr="001C3B19">
        <w:rPr>
          <w:b/>
          <w:bCs/>
          <w:i/>
          <w:iCs/>
          <w:color w:val="000000"/>
        </w:rPr>
        <w:t xml:space="preserve"> </w:t>
      </w:r>
      <w:r w:rsidRPr="001C3B19">
        <w:rPr>
          <w:bCs/>
          <w:i/>
          <w:iCs/>
        </w:rPr>
        <w:t xml:space="preserve">(Приказ МО от 5 марта </w:t>
      </w:r>
      <w:smartTag w:uri="urn:schemas-microsoft-com:office:smarttags" w:element="metricconverter">
        <w:smartTagPr>
          <w:attr w:name="ProductID" w:val="2004 г"/>
        </w:smartTagPr>
        <w:r w:rsidRPr="001C3B19">
          <w:rPr>
            <w:bCs/>
            <w:i/>
            <w:iCs/>
          </w:rPr>
          <w:t>2004 г</w:t>
        </w:r>
      </w:smartTag>
      <w:r w:rsidRPr="001C3B19">
        <w:rPr>
          <w:bCs/>
          <w:i/>
          <w:iCs/>
        </w:rPr>
        <w:t>. № 1089</w:t>
      </w:r>
      <w:r w:rsidRPr="001C3B19">
        <w:rPr>
          <w:b/>
          <w:bCs/>
          <w:i/>
          <w:iCs/>
        </w:rPr>
        <w:t>)</w:t>
      </w:r>
      <w:r w:rsidRPr="001C3B19">
        <w:t xml:space="preserve">, примерной программы по биологии среднего (полного) общего образования (базовый уровень). </w:t>
      </w:r>
      <w:proofErr w:type="gramEnd"/>
    </w:p>
    <w:p w:rsidR="00371CC9" w:rsidRPr="001C3B19" w:rsidRDefault="00371CC9" w:rsidP="00371CC9">
      <w:pPr>
        <w:tabs>
          <w:tab w:val="left" w:pos="2580"/>
        </w:tabs>
        <w:ind w:firstLine="964"/>
        <w:jc w:val="both"/>
      </w:pPr>
      <w:r w:rsidRPr="001C3B19">
        <w:t>Данная программа предназначена для изучения предмета «Общая биология» в 11 классе (базовый уровень) М</w:t>
      </w:r>
      <w:r>
        <w:t>Б</w:t>
      </w:r>
      <w:r w:rsidRPr="001C3B19">
        <w:t xml:space="preserve">ОУ «Урицкая СОШ». Программой предусматривается изучение теоретических и прикладных основ общей биологии. В ней отражены задачи, стоящие в настоящее время перед биологической наукой, решение </w:t>
      </w:r>
      <w:proofErr w:type="gramStart"/>
      <w:r w:rsidRPr="001C3B19">
        <w:t>которых</w:t>
      </w:r>
      <w:proofErr w:type="gramEnd"/>
      <w:r w:rsidRPr="001C3B19">
        <w:t xml:space="preserve"> направлено на сохранение окружающей среды и здоровья человека. Особое внимание уделено экологическому воспитанию школьников.</w:t>
      </w:r>
    </w:p>
    <w:p w:rsidR="00371CC9" w:rsidRPr="00105597" w:rsidRDefault="00371CC9" w:rsidP="00371CC9">
      <w:pPr>
        <w:tabs>
          <w:tab w:val="left" w:pos="2580"/>
        </w:tabs>
        <w:jc w:val="both"/>
      </w:pPr>
      <w:r w:rsidRPr="00105597">
        <w:t xml:space="preserve"> Изучение курса «Общая биология» в 11 классе является продолжением курса «Общая биология»  10 класса и основывается на знаниях, полученных учащимися при изучении биологических дисциплин в средней школе, а также приобретённых на уроках химии, физики, истории, физической и экономической географии. Сам предмет является базовым для ряда специальных дисциплин.</w:t>
      </w:r>
    </w:p>
    <w:p w:rsidR="00371CC9" w:rsidRPr="00105597" w:rsidRDefault="00371CC9" w:rsidP="00371CC9">
      <w:pPr>
        <w:tabs>
          <w:tab w:val="left" w:pos="2580"/>
        </w:tabs>
        <w:jc w:val="both"/>
      </w:pPr>
      <w:r w:rsidRPr="00105597">
        <w:t xml:space="preserve">  Курс общей биологии 11 класса содержит разделы: «Вид», включающий основы эволюционного учения, происхождения и развития жизни на Земле, антропогенез и раздел «Экосистемы», который включает основы экологии и учение о биосфере. </w:t>
      </w:r>
    </w:p>
    <w:p w:rsidR="00371CC9" w:rsidRPr="00105597" w:rsidRDefault="00371CC9" w:rsidP="00371CC9">
      <w:pPr>
        <w:tabs>
          <w:tab w:val="left" w:pos="2580"/>
        </w:tabs>
      </w:pPr>
      <w:r w:rsidRPr="00105597">
        <w:t xml:space="preserve">Для повышения уровня полученных знаний, а также для приобретения практических навыков программой предусмотрено выполнение лабораторных работ. </w:t>
      </w:r>
    </w:p>
    <w:p w:rsidR="00371CC9" w:rsidRPr="00105597" w:rsidRDefault="00371CC9" w:rsidP="00371CC9">
      <w:pPr>
        <w:tabs>
          <w:tab w:val="left" w:pos="2580"/>
        </w:tabs>
        <w:jc w:val="both"/>
      </w:pPr>
    </w:p>
    <w:p w:rsidR="00371CC9" w:rsidRPr="001C3B19" w:rsidRDefault="00371CC9" w:rsidP="00371CC9">
      <w:pPr>
        <w:tabs>
          <w:tab w:val="left" w:pos="2580"/>
        </w:tabs>
        <w:jc w:val="both"/>
      </w:pPr>
      <w:r w:rsidRPr="00105597">
        <w:t xml:space="preserve">        </w:t>
      </w:r>
      <w:r w:rsidRPr="00105597">
        <w:rPr>
          <w:b/>
        </w:rPr>
        <w:t xml:space="preserve">Цель </w:t>
      </w:r>
      <w:r w:rsidRPr="00105597">
        <w:t>курса общей биологии 11 класса</w:t>
      </w:r>
      <w:r w:rsidRPr="001C3B19">
        <w:t xml:space="preserve">: обобщение и углубление биологических знаний, имеющихся у учащихся, до понимания биологических закономерностей, современных теорий, концепций и учений, а также демонстрация прикладного значения биологии. В курсе биологии 11 класса важное место отводится формированию естественнонаучного мировоззрения и экологической культуры учащихся. </w:t>
      </w:r>
    </w:p>
    <w:p w:rsidR="00371CC9" w:rsidRPr="001C3B19" w:rsidRDefault="00371CC9" w:rsidP="00371CC9">
      <w:pPr>
        <w:tabs>
          <w:tab w:val="left" w:pos="2580"/>
        </w:tabs>
        <w:jc w:val="both"/>
      </w:pPr>
      <w:r w:rsidRPr="001C3B19">
        <w:t xml:space="preserve">                 </w:t>
      </w:r>
    </w:p>
    <w:p w:rsidR="00371CC9" w:rsidRPr="001C3B19" w:rsidRDefault="00371CC9" w:rsidP="00371CC9">
      <w:pPr>
        <w:tabs>
          <w:tab w:val="left" w:pos="2580"/>
        </w:tabs>
        <w:jc w:val="both"/>
      </w:pPr>
      <w:r w:rsidRPr="001C3B19">
        <w:rPr>
          <w:b/>
        </w:rPr>
        <w:t xml:space="preserve">               Задачи</w:t>
      </w:r>
      <w:r w:rsidRPr="001C3B19">
        <w:t xml:space="preserve"> обучения биологии: приобретение знаний о живой природе и присущих ей закономерностях, овладение умениями: применять биологические знания для объяснения процессов и явлений живой природы, использовать знания и умения в практической деятельности и повседневной жизни для сохранения собственного здоровья, охраны окружающей среды; воспитание экологической грамотности;</w:t>
      </w:r>
    </w:p>
    <w:p w:rsidR="00371CC9" w:rsidRPr="00371CC9" w:rsidRDefault="00371CC9" w:rsidP="00371CC9">
      <w:pPr>
        <w:tabs>
          <w:tab w:val="left" w:pos="2580"/>
        </w:tabs>
        <w:jc w:val="both"/>
      </w:pPr>
      <w:r w:rsidRPr="001C3B19">
        <w:t xml:space="preserve">               </w:t>
      </w:r>
    </w:p>
    <w:p w:rsidR="00371CC9" w:rsidRPr="00F348E7" w:rsidRDefault="00371CC9" w:rsidP="00371CC9">
      <w:pPr>
        <w:tabs>
          <w:tab w:val="left" w:pos="2580"/>
        </w:tabs>
        <w:contextualSpacing/>
        <w:jc w:val="both"/>
      </w:pPr>
      <w:r>
        <w:t xml:space="preserve">              </w:t>
      </w:r>
      <w:r w:rsidRPr="00F348E7">
        <w:t xml:space="preserve">Усвоение программы рассчитано на 68 часов (2 часа в неделю, 1 час за счет школьного компонента). </w:t>
      </w:r>
    </w:p>
    <w:p w:rsidR="00371CC9" w:rsidRDefault="00371CC9" w:rsidP="00371CC9">
      <w:pPr>
        <w:tabs>
          <w:tab w:val="left" w:pos="2580"/>
        </w:tabs>
        <w:jc w:val="both"/>
      </w:pPr>
    </w:p>
    <w:p w:rsidR="00371CC9" w:rsidRPr="00B73663" w:rsidRDefault="00371CC9" w:rsidP="00371CC9">
      <w:pPr>
        <w:tabs>
          <w:tab w:val="left" w:pos="2580"/>
        </w:tabs>
        <w:jc w:val="both"/>
      </w:pPr>
      <w:r>
        <w:t xml:space="preserve">              При составлении тематического планирования было учтено основное содержание,  минимальный перечень лабораторных и практических работ, экскурсий, требования к уровню подготовки выпускников.</w:t>
      </w:r>
    </w:p>
    <w:p w:rsidR="00371CC9" w:rsidRDefault="00371CC9" w:rsidP="00371CC9">
      <w:pPr>
        <w:tabs>
          <w:tab w:val="left" w:pos="2580"/>
        </w:tabs>
        <w:jc w:val="both"/>
      </w:pPr>
      <w:r w:rsidRPr="001C3B19">
        <w:t xml:space="preserve">             В рабочей программе предусмотрено перераспределение часов. В связи с выделением дополнительного часа из школьного компонента добавлены часы на изучение разделов «Вид» (20 часов) и «Экосистемы» (17 часов), в которые включено время на обобщение знаний по курсу общей биологии, на проведение лабораторных работ и </w:t>
      </w:r>
    </w:p>
    <w:p w:rsidR="00371CC9" w:rsidRPr="00371CC9" w:rsidRDefault="00371CC9" w:rsidP="00371CC9">
      <w:pPr>
        <w:tabs>
          <w:tab w:val="left" w:pos="2580"/>
        </w:tabs>
        <w:jc w:val="both"/>
      </w:pPr>
    </w:p>
    <w:p w:rsidR="00371CC9" w:rsidRPr="001C3B19" w:rsidRDefault="00371CC9" w:rsidP="00371CC9">
      <w:pPr>
        <w:tabs>
          <w:tab w:val="left" w:pos="2580"/>
        </w:tabs>
        <w:jc w:val="both"/>
      </w:pPr>
      <w:r w:rsidRPr="001C3B19">
        <w:t xml:space="preserve">экскурсий. </w:t>
      </w:r>
      <w:proofErr w:type="gramStart"/>
      <w:r w:rsidRPr="001C3B19">
        <w:t>В содержание обобщающих уроков включены вопросы базового уровня из Кодификатора элементов содержания по биологии для составления контрольно-измерительных материалов единого г</w:t>
      </w:r>
      <w:r>
        <w:t>осударственного экзамена</w:t>
      </w:r>
      <w:r w:rsidRPr="00D142ED">
        <w:t xml:space="preserve">/ </w:t>
      </w:r>
      <w:r w:rsidRPr="001C3B19">
        <w:t xml:space="preserve">Региональный  компонент включает изучение экологических проблем Якутии: влияние деятельности человека на состояние воздуха, водоёмов и почв; мероприятия по восстановлению </w:t>
      </w:r>
      <w:r w:rsidRPr="001C3B19">
        <w:lastRenderedPageBreak/>
        <w:t>экологического равновесия, сохранению здоровья населения и численности редких растений и животных области.</w:t>
      </w:r>
      <w:proofErr w:type="gramEnd"/>
      <w:r w:rsidRPr="001C3B19">
        <w:t xml:space="preserve"> Региональный компонент реализуется включением соответствующей информации на части уроках различных тем курса, при проведении лабораторных работ, через проведение экскурсий. </w:t>
      </w:r>
    </w:p>
    <w:p w:rsidR="00371CC9" w:rsidRPr="001C3B19" w:rsidRDefault="00371CC9" w:rsidP="00371CC9">
      <w:pPr>
        <w:spacing w:before="120" w:after="120"/>
        <w:ind w:left="360"/>
        <w:jc w:val="center"/>
        <w:rPr>
          <w:b/>
        </w:rPr>
      </w:pPr>
      <w:r w:rsidRPr="001C3B19">
        <w:rPr>
          <w:b/>
        </w:rPr>
        <w:t>Требования к уровню подготовки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8056"/>
      </w:tblGrid>
      <w:tr w:rsidR="00371CC9" w:rsidRPr="001C3B19" w:rsidTr="005869D8">
        <w:tc>
          <w:tcPr>
            <w:tcW w:w="1548" w:type="dxa"/>
          </w:tcPr>
          <w:p w:rsidR="00371CC9" w:rsidRPr="001C3B19" w:rsidRDefault="00371CC9" w:rsidP="005869D8">
            <w:pPr>
              <w:spacing w:before="120" w:after="120"/>
              <w:jc w:val="both"/>
            </w:pPr>
            <w:r w:rsidRPr="001C3B19">
              <w:t>Раздел</w:t>
            </w:r>
          </w:p>
        </w:tc>
        <w:tc>
          <w:tcPr>
            <w:tcW w:w="13140" w:type="dxa"/>
          </w:tcPr>
          <w:p w:rsidR="00371CC9" w:rsidRPr="001C3B19" w:rsidRDefault="00371CC9" w:rsidP="005869D8">
            <w:pPr>
              <w:spacing w:before="120" w:after="120"/>
              <w:jc w:val="both"/>
            </w:pPr>
            <w:r w:rsidRPr="001C3B19">
              <w:t>Требования к уровню подготовки выпускников</w:t>
            </w:r>
          </w:p>
        </w:tc>
      </w:tr>
      <w:tr w:rsidR="00371CC9" w:rsidRPr="001C3B19" w:rsidTr="005869D8">
        <w:tc>
          <w:tcPr>
            <w:tcW w:w="1548" w:type="dxa"/>
          </w:tcPr>
          <w:p w:rsidR="00371CC9" w:rsidRPr="001C3B19" w:rsidRDefault="00371CC9" w:rsidP="005869D8">
            <w:pPr>
              <w:spacing w:before="120" w:after="120"/>
              <w:jc w:val="both"/>
            </w:pPr>
            <w:r w:rsidRPr="001C3B19">
              <w:t>Вид</w:t>
            </w:r>
          </w:p>
        </w:tc>
        <w:tc>
          <w:tcPr>
            <w:tcW w:w="13140" w:type="dxa"/>
          </w:tcPr>
          <w:p w:rsidR="00371CC9" w:rsidRPr="001C3B19" w:rsidRDefault="00371CC9" w:rsidP="005869D8">
            <w:pPr>
              <w:spacing w:before="120" w:after="120"/>
              <w:jc w:val="both"/>
            </w:pPr>
            <w:r w:rsidRPr="001C3B19">
              <w:rPr>
                <w:i/>
              </w:rPr>
              <w:t xml:space="preserve">Ученик должен </w:t>
            </w:r>
            <w:r w:rsidRPr="001C3B19">
              <w:rPr>
                <w:b/>
              </w:rPr>
              <w:t>знать/понимать:</w:t>
            </w:r>
            <w:r w:rsidRPr="001C3B19">
              <w:t xml:space="preserve"> вклад выдающихся учёных в развитие биологической науки; основные положения эволюционной теории Ч. Дарвина; строение биологических объектов (вида); сущность действия естественного отбора, формирование приспособленности, образование видов; биологическую терминологию и символику. </w:t>
            </w:r>
          </w:p>
          <w:p w:rsidR="00371CC9" w:rsidRPr="001C3B19" w:rsidRDefault="00371CC9" w:rsidP="005869D8">
            <w:pPr>
              <w:spacing w:before="120" w:after="120"/>
              <w:jc w:val="both"/>
            </w:pPr>
            <w:proofErr w:type="gramStart"/>
            <w:r w:rsidRPr="001C3B19">
              <w:rPr>
                <w:i/>
              </w:rPr>
              <w:t>Ученик должен уметь:</w:t>
            </w:r>
            <w:r w:rsidRPr="001C3B19">
              <w:t xml:space="preserve"> </w:t>
            </w:r>
            <w:r w:rsidRPr="001C3B19">
              <w:rPr>
                <w:b/>
              </w:rPr>
              <w:t>объяснять</w:t>
            </w:r>
            <w:r w:rsidRPr="001C3B19">
              <w:t xml:space="preserve"> роль биологии в формировании научного мировоззрения; единство живой и неживой природы, родство живых организмов; </w:t>
            </w:r>
            <w:r w:rsidRPr="001C3B19">
              <w:rPr>
                <w:b/>
              </w:rPr>
              <w:t>анализировать и оценивать</w:t>
            </w:r>
            <w:r w:rsidRPr="001C3B19">
              <w:t xml:space="preserve"> различные гипотезы происхождения жизни; различные гипотезы происхождения человека; вклад биологических теорий в формирование современной естественнонаучной картины мира; родство живых организмов; причины эволюции, изменяемости видов; </w:t>
            </w:r>
            <w:r w:rsidRPr="001C3B19">
              <w:rPr>
                <w:b/>
              </w:rPr>
              <w:t>описывать</w:t>
            </w:r>
            <w:r w:rsidRPr="001C3B19">
              <w:t xml:space="preserve"> особей видов по морфологическому критерию;</w:t>
            </w:r>
            <w:proofErr w:type="gramEnd"/>
            <w:r w:rsidRPr="001C3B19">
              <w:t xml:space="preserve"> </w:t>
            </w:r>
            <w:r w:rsidRPr="001C3B19">
              <w:rPr>
                <w:b/>
              </w:rPr>
              <w:t>сравнивать</w:t>
            </w:r>
            <w:r w:rsidRPr="001C3B19">
              <w:t xml:space="preserve"> биологические объекты (зародышей человека и других млекопитающих), процессы (естественный и искусственный отбор) и делать выводы на основе сравнения; </w:t>
            </w:r>
            <w:r w:rsidRPr="001C3B19">
              <w:rPr>
                <w:b/>
              </w:rPr>
              <w:t>находить информацию</w:t>
            </w:r>
            <w:r w:rsidRPr="001C3B19">
              <w:t xml:space="preserve"> о биологических объектах в различных источниках (учебных текстах, справочниках, научно-популярных изданиях, компьютерных базах, ресурсах Интернет) и критически её оценивать. </w:t>
            </w:r>
          </w:p>
        </w:tc>
      </w:tr>
      <w:tr w:rsidR="00371CC9" w:rsidRPr="001C3B19" w:rsidTr="005869D8">
        <w:tc>
          <w:tcPr>
            <w:tcW w:w="1548" w:type="dxa"/>
          </w:tcPr>
          <w:p w:rsidR="00371CC9" w:rsidRPr="001C3B19" w:rsidRDefault="00371CC9" w:rsidP="005869D8">
            <w:pPr>
              <w:spacing w:before="120" w:after="120"/>
              <w:jc w:val="both"/>
            </w:pPr>
            <w:r w:rsidRPr="001C3B19">
              <w:t>Экосистемы</w:t>
            </w:r>
          </w:p>
        </w:tc>
        <w:tc>
          <w:tcPr>
            <w:tcW w:w="13140" w:type="dxa"/>
          </w:tcPr>
          <w:p w:rsidR="00371CC9" w:rsidRPr="001C3B19" w:rsidRDefault="00371CC9" w:rsidP="005869D8">
            <w:pPr>
              <w:spacing w:before="120" w:after="120"/>
              <w:jc w:val="both"/>
            </w:pPr>
            <w:r w:rsidRPr="001C3B19">
              <w:rPr>
                <w:i/>
              </w:rPr>
              <w:t>Ученик должен</w:t>
            </w:r>
            <w:r w:rsidRPr="001C3B19">
              <w:t xml:space="preserve"> </w:t>
            </w:r>
            <w:r w:rsidRPr="001C3B19">
              <w:rPr>
                <w:b/>
              </w:rPr>
              <w:t>знать/понимать:</w:t>
            </w:r>
            <w:r w:rsidRPr="001C3B19">
              <w:t xml:space="preserve"> структуру экосистем; учение </w:t>
            </w:r>
            <w:proofErr w:type="spellStart"/>
            <w:r w:rsidRPr="001C3B19">
              <w:t>В.И.Вернадского</w:t>
            </w:r>
            <w:proofErr w:type="spellEnd"/>
            <w:r w:rsidRPr="001C3B19">
              <w:t xml:space="preserve"> о биосфере; сущность круговорота веществ и превращения энергии в экосистемах и биосфере; биол. терминологию и символику; </w:t>
            </w:r>
          </w:p>
          <w:p w:rsidR="00371CC9" w:rsidRPr="001C3B19" w:rsidRDefault="00371CC9" w:rsidP="005869D8">
            <w:pPr>
              <w:spacing w:before="120" w:after="120"/>
              <w:jc w:val="both"/>
            </w:pPr>
            <w:proofErr w:type="gramStart"/>
            <w:r w:rsidRPr="001C3B19">
              <w:rPr>
                <w:i/>
              </w:rPr>
              <w:t>Ученик должен уметь:</w:t>
            </w:r>
            <w:r w:rsidRPr="001C3B19">
              <w:t xml:space="preserve"> </w:t>
            </w:r>
            <w:r w:rsidRPr="001C3B19">
              <w:rPr>
                <w:b/>
              </w:rPr>
              <w:t>объяснять</w:t>
            </w:r>
            <w:r w:rsidRPr="001C3B19">
              <w:t xml:space="preserve"> влияние экологических факторов на организмы; взаимосвязи организмов и окружающей среды; причины устойчивости и смены экосистем; необходимости сохранения многообразия видов; </w:t>
            </w:r>
            <w:r w:rsidRPr="001C3B19">
              <w:rPr>
                <w:b/>
              </w:rPr>
              <w:t>решать</w:t>
            </w:r>
            <w:r w:rsidRPr="001C3B19">
              <w:t xml:space="preserve"> элементарные биол. задачи; составлять схемы переноса веществ и энергии в экосистемах (цепи питания); </w:t>
            </w:r>
            <w:r w:rsidRPr="001C3B19">
              <w:rPr>
                <w:b/>
              </w:rPr>
              <w:t>выявлять</w:t>
            </w:r>
            <w:r w:rsidRPr="001C3B19">
              <w:t xml:space="preserve"> антропогенные изменения в экосистемах своей местности; </w:t>
            </w:r>
            <w:r w:rsidRPr="001C3B19">
              <w:rPr>
                <w:b/>
              </w:rPr>
              <w:t>сравнивать</w:t>
            </w:r>
            <w:r w:rsidRPr="001C3B19">
              <w:t xml:space="preserve"> природные экосистемы и </w:t>
            </w:r>
            <w:proofErr w:type="spellStart"/>
            <w:r w:rsidRPr="001C3B19">
              <w:t>агроэкосистемы</w:t>
            </w:r>
            <w:proofErr w:type="spellEnd"/>
            <w:r w:rsidRPr="001C3B19">
              <w:t xml:space="preserve"> своей местности и делать выводы на основе сравнения;</w:t>
            </w:r>
            <w:proofErr w:type="gramEnd"/>
            <w:r w:rsidRPr="001C3B19">
              <w:t xml:space="preserve"> </w:t>
            </w:r>
            <w:proofErr w:type="gramStart"/>
            <w:r w:rsidRPr="001C3B19">
              <w:rPr>
                <w:b/>
              </w:rPr>
              <w:t>анализировать и оценивать</w:t>
            </w:r>
            <w:r w:rsidRPr="001C3B19">
              <w:t xml:space="preserve"> глобальные экологические проблемы и пути их решения; последствия собственной деятельности в окружающей среде; изучать изменения в экосистемах на биол. моделях; </w:t>
            </w:r>
            <w:r w:rsidRPr="001C3B19">
              <w:rPr>
                <w:b/>
              </w:rPr>
              <w:t>находить информацию</w:t>
            </w:r>
            <w:r w:rsidRPr="001C3B19">
              <w:t xml:space="preserve">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её оценивать; </w:t>
            </w:r>
            <w:r w:rsidRPr="001C3B19">
              <w:rPr>
                <w:b/>
              </w:rPr>
              <w:t>использовать</w:t>
            </w:r>
            <w:r w:rsidRPr="001C3B19">
              <w:t xml:space="preserve"> приобретённые знания и умения для соблюдения  правил поведения в природной среде. </w:t>
            </w:r>
            <w:proofErr w:type="gramEnd"/>
          </w:p>
        </w:tc>
      </w:tr>
    </w:tbl>
    <w:p w:rsidR="00371CC9" w:rsidRPr="001C3B19" w:rsidRDefault="00371CC9" w:rsidP="00371CC9">
      <w:pPr>
        <w:tabs>
          <w:tab w:val="left" w:pos="2580"/>
        </w:tabs>
        <w:jc w:val="both"/>
      </w:pPr>
    </w:p>
    <w:p w:rsidR="00371CC9" w:rsidRPr="001C3B19" w:rsidRDefault="00371CC9" w:rsidP="00371CC9">
      <w:pPr>
        <w:jc w:val="center"/>
        <w:rPr>
          <w:b/>
        </w:rPr>
      </w:pPr>
    </w:p>
    <w:p w:rsidR="00371CC9" w:rsidRPr="00371CC9" w:rsidRDefault="00371CC9" w:rsidP="00371CC9">
      <w:pPr>
        <w:rPr>
          <w:b/>
        </w:rPr>
      </w:pPr>
      <w:r w:rsidRPr="001C3B19">
        <w:rPr>
          <w:b/>
        </w:rPr>
        <w:t xml:space="preserve">                                              </w:t>
      </w:r>
    </w:p>
    <w:p w:rsidR="00371CC9" w:rsidRPr="001C3B19" w:rsidRDefault="00371CC9" w:rsidP="00371CC9">
      <w:pPr>
        <w:jc w:val="center"/>
        <w:rPr>
          <w:b/>
        </w:rPr>
      </w:pPr>
      <w:r w:rsidRPr="001C3B19">
        <w:rPr>
          <w:b/>
        </w:rPr>
        <w:t>Тематическое планирование</w:t>
      </w:r>
    </w:p>
    <w:p w:rsidR="00371CC9" w:rsidRPr="001C3B19" w:rsidRDefault="00371CC9" w:rsidP="00371CC9"/>
    <w:tbl>
      <w:tblPr>
        <w:tblW w:w="10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3862"/>
        <w:gridCol w:w="1465"/>
        <w:gridCol w:w="1782"/>
        <w:gridCol w:w="1355"/>
        <w:gridCol w:w="1465"/>
      </w:tblGrid>
      <w:tr w:rsidR="00371CC9" w:rsidRPr="001C3B19" w:rsidTr="005869D8">
        <w:trPr>
          <w:cantSplit/>
          <w:trHeight w:val="576"/>
        </w:trPr>
        <w:tc>
          <w:tcPr>
            <w:tcW w:w="917" w:type="dxa"/>
            <w:vMerge w:val="restart"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lastRenderedPageBreak/>
              <w:t xml:space="preserve">№ </w:t>
            </w:r>
            <w:proofErr w:type="gramStart"/>
            <w:r w:rsidRPr="001C3B19">
              <w:rPr>
                <w:b/>
              </w:rPr>
              <w:t>п</w:t>
            </w:r>
            <w:proofErr w:type="gramEnd"/>
            <w:r w:rsidRPr="001C3B19">
              <w:rPr>
                <w:b/>
              </w:rPr>
              <w:t>/п</w:t>
            </w:r>
          </w:p>
        </w:tc>
        <w:tc>
          <w:tcPr>
            <w:tcW w:w="3946" w:type="dxa"/>
            <w:vMerge w:val="restart"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 xml:space="preserve">Наименование </w:t>
            </w:r>
          </w:p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>разделов и тем</w:t>
            </w:r>
          </w:p>
        </w:tc>
        <w:tc>
          <w:tcPr>
            <w:tcW w:w="1494" w:type="dxa"/>
            <w:vMerge w:val="restart"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>Всего часов</w:t>
            </w:r>
          </w:p>
        </w:tc>
        <w:tc>
          <w:tcPr>
            <w:tcW w:w="4474" w:type="dxa"/>
            <w:gridSpan w:val="3"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>Из них</w:t>
            </w:r>
          </w:p>
        </w:tc>
      </w:tr>
      <w:tr w:rsidR="00371CC9" w:rsidRPr="001C3B19" w:rsidTr="005869D8">
        <w:trPr>
          <w:cantSplit/>
          <w:trHeight w:val="576"/>
        </w:trPr>
        <w:tc>
          <w:tcPr>
            <w:tcW w:w="917" w:type="dxa"/>
            <w:vMerge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</w:p>
        </w:tc>
        <w:tc>
          <w:tcPr>
            <w:tcW w:w="3946" w:type="dxa"/>
            <w:vMerge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</w:p>
        </w:tc>
        <w:tc>
          <w:tcPr>
            <w:tcW w:w="1494" w:type="dxa"/>
            <w:vMerge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>лабораторных</w:t>
            </w:r>
          </w:p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 xml:space="preserve"> работ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  <w:rPr>
                <w:b/>
              </w:rPr>
            </w:pPr>
            <w:r w:rsidRPr="001C3B19">
              <w:rPr>
                <w:b/>
              </w:rPr>
              <w:t>экскурсий</w:t>
            </w:r>
          </w:p>
        </w:tc>
        <w:tc>
          <w:tcPr>
            <w:tcW w:w="1467" w:type="dxa"/>
            <w:vAlign w:val="center"/>
          </w:tcPr>
          <w:p w:rsidR="00371CC9" w:rsidRPr="001C3B19" w:rsidRDefault="00371CC9" w:rsidP="005869D8">
            <w:pPr>
              <w:rPr>
                <w:b/>
              </w:rPr>
            </w:pPr>
            <w:r w:rsidRPr="001C3B19">
              <w:rPr>
                <w:b/>
              </w:rPr>
              <w:t>обобщений</w:t>
            </w: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>Введение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</w:p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</w:p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</w:p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</w:p>
          <w:p w:rsidR="00371CC9" w:rsidRPr="001C3B19" w:rsidRDefault="00371CC9" w:rsidP="005869D8">
            <w:pPr>
              <w:jc w:val="center"/>
            </w:pP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2.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>Тема «История эволюционных идей»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6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3.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>Тема «Современное эволюционное учение»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16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3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4.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 xml:space="preserve">Тема «Происхождение жизни на Земле» 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10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5.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 xml:space="preserve">Тема «Происхождение человека» 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8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6.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 xml:space="preserve">Тема «Экологические факторы» 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6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7.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 xml:space="preserve">Тема «Структура экосистем» 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10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4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8.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 xml:space="preserve">Тема «Биосфера – глобальная экосистема» 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4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9.</w:t>
            </w: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>Тема «Биосфера и человек»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7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2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-</w:t>
            </w:r>
          </w:p>
        </w:tc>
        <w:tc>
          <w:tcPr>
            <w:tcW w:w="1467" w:type="dxa"/>
          </w:tcPr>
          <w:p w:rsidR="00371CC9" w:rsidRPr="001C3B19" w:rsidRDefault="00371CC9" w:rsidP="005869D8">
            <w:pPr>
              <w:jc w:val="center"/>
            </w:pPr>
          </w:p>
        </w:tc>
      </w:tr>
      <w:tr w:rsidR="00371CC9" w:rsidRPr="001C3B19" w:rsidTr="005869D8">
        <w:trPr>
          <w:trHeight w:val="576"/>
        </w:trPr>
        <w:tc>
          <w:tcPr>
            <w:tcW w:w="917" w:type="dxa"/>
            <w:vAlign w:val="center"/>
          </w:tcPr>
          <w:p w:rsidR="00371CC9" w:rsidRPr="001C3B19" w:rsidRDefault="00371CC9" w:rsidP="005869D8">
            <w:pPr>
              <w:jc w:val="center"/>
            </w:pPr>
          </w:p>
        </w:tc>
        <w:tc>
          <w:tcPr>
            <w:tcW w:w="3946" w:type="dxa"/>
            <w:vAlign w:val="center"/>
          </w:tcPr>
          <w:p w:rsidR="00371CC9" w:rsidRPr="001C3B19" w:rsidRDefault="00371CC9" w:rsidP="005869D8">
            <w:r w:rsidRPr="001C3B19">
              <w:t>Итого</w:t>
            </w:r>
          </w:p>
        </w:tc>
        <w:tc>
          <w:tcPr>
            <w:tcW w:w="1494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68 часов</w:t>
            </w:r>
          </w:p>
        </w:tc>
        <w:tc>
          <w:tcPr>
            <w:tcW w:w="1651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11</w:t>
            </w:r>
          </w:p>
        </w:tc>
        <w:tc>
          <w:tcPr>
            <w:tcW w:w="1356" w:type="dxa"/>
            <w:vAlign w:val="center"/>
          </w:tcPr>
          <w:p w:rsidR="00371CC9" w:rsidRPr="001C3B19" w:rsidRDefault="00371CC9" w:rsidP="005869D8">
            <w:pPr>
              <w:jc w:val="center"/>
            </w:pPr>
            <w:r w:rsidRPr="001C3B19">
              <w:t>1</w:t>
            </w:r>
          </w:p>
        </w:tc>
        <w:tc>
          <w:tcPr>
            <w:tcW w:w="1467" w:type="dxa"/>
          </w:tcPr>
          <w:p w:rsidR="00371CC9" w:rsidRPr="001C3B19" w:rsidRDefault="00371CC9" w:rsidP="005869D8">
            <w:r w:rsidRPr="001C3B19">
              <w:t xml:space="preserve">         4</w:t>
            </w:r>
          </w:p>
        </w:tc>
      </w:tr>
    </w:tbl>
    <w:p w:rsidR="00371CC9" w:rsidRPr="001C3B19" w:rsidRDefault="00371CC9" w:rsidP="00371CC9">
      <w:r w:rsidRPr="001C3B19">
        <w:t xml:space="preserve"> </w:t>
      </w:r>
    </w:p>
    <w:p w:rsidR="00371CC9" w:rsidRPr="001C3B19" w:rsidRDefault="00371CC9" w:rsidP="00371CC9">
      <w:pPr>
        <w:tabs>
          <w:tab w:val="left" w:pos="2580"/>
        </w:tabs>
        <w:jc w:val="center"/>
        <w:rPr>
          <w:b/>
        </w:rPr>
      </w:pPr>
    </w:p>
    <w:p w:rsidR="00371CC9" w:rsidRPr="001C3B19" w:rsidRDefault="00371CC9" w:rsidP="00371CC9">
      <w:pPr>
        <w:tabs>
          <w:tab w:val="left" w:pos="2580"/>
        </w:tabs>
        <w:rPr>
          <w:b/>
          <w:bCs/>
        </w:rPr>
      </w:pPr>
      <w:r w:rsidRPr="001C3B19">
        <w:rPr>
          <w:b/>
          <w:bCs/>
        </w:rPr>
        <w:t xml:space="preserve">                                           Основная литература</w:t>
      </w:r>
    </w:p>
    <w:p w:rsidR="00371CC9" w:rsidRPr="001C3B19" w:rsidRDefault="00371CC9" w:rsidP="00371CC9">
      <w:pPr>
        <w:tabs>
          <w:tab w:val="left" w:pos="2580"/>
        </w:tabs>
        <w:rPr>
          <w:bCs/>
        </w:rPr>
      </w:pPr>
      <w:r w:rsidRPr="001C3B19">
        <w:rPr>
          <w:bCs/>
        </w:rPr>
        <w:t xml:space="preserve">Общая биология: 10-11 </w:t>
      </w:r>
      <w:proofErr w:type="spellStart"/>
      <w:r w:rsidRPr="001C3B19">
        <w:rPr>
          <w:bCs/>
        </w:rPr>
        <w:t>кл</w:t>
      </w:r>
      <w:proofErr w:type="spellEnd"/>
      <w:r w:rsidRPr="001C3B19">
        <w:rPr>
          <w:bCs/>
        </w:rPr>
        <w:t>. Базовый уровень.\ Под  редакцией</w:t>
      </w:r>
      <w:r>
        <w:rPr>
          <w:bCs/>
        </w:rPr>
        <w:t xml:space="preserve"> </w:t>
      </w:r>
      <w:proofErr w:type="spellStart"/>
      <w:r>
        <w:rPr>
          <w:bCs/>
        </w:rPr>
        <w:t>В.Б.Захарова</w:t>
      </w:r>
      <w:proofErr w:type="spellEnd"/>
      <w:r>
        <w:rPr>
          <w:bCs/>
        </w:rPr>
        <w:t>. - М., Дрофа, 2010</w:t>
      </w:r>
      <w:r w:rsidRPr="001C3B19">
        <w:rPr>
          <w:bCs/>
        </w:rPr>
        <w:t xml:space="preserve"> г.</w:t>
      </w:r>
    </w:p>
    <w:p w:rsidR="00371CC9" w:rsidRPr="001C3B19" w:rsidRDefault="00371CC9" w:rsidP="00371CC9">
      <w:pPr>
        <w:tabs>
          <w:tab w:val="left" w:pos="2580"/>
        </w:tabs>
        <w:rPr>
          <w:bCs/>
        </w:rPr>
      </w:pPr>
    </w:p>
    <w:p w:rsidR="00371CC9" w:rsidRPr="001C3B19" w:rsidRDefault="00371CC9" w:rsidP="00371CC9">
      <w:pPr>
        <w:shd w:val="clear" w:color="auto" w:fill="FFFFFF"/>
        <w:spacing w:before="14"/>
      </w:pPr>
      <w:r w:rsidRPr="001C3B19">
        <w:rPr>
          <w:bCs/>
        </w:rPr>
        <w:t xml:space="preserve">                                              </w:t>
      </w:r>
      <w:r w:rsidRPr="001C3B19">
        <w:rPr>
          <w:b/>
          <w:bCs/>
          <w:spacing w:val="-10"/>
        </w:rPr>
        <w:t>Дополнительная литература</w:t>
      </w:r>
    </w:p>
    <w:p w:rsidR="00371CC9" w:rsidRPr="001C3B19" w:rsidRDefault="00371CC9" w:rsidP="00371CC9">
      <w:pPr>
        <w:shd w:val="clear" w:color="auto" w:fill="FFFFFF"/>
        <w:spacing w:line="211" w:lineRule="exact"/>
        <w:ind w:left="67"/>
        <w:rPr>
          <w:spacing w:val="-7"/>
        </w:rPr>
      </w:pPr>
      <w:r w:rsidRPr="001C3B19">
        <w:rPr>
          <w:spacing w:val="-7"/>
        </w:rPr>
        <w:t>Биологический энциклопедический словарь.— М., 1989.</w:t>
      </w:r>
    </w:p>
    <w:p w:rsidR="00371CC9" w:rsidRPr="001C3B19" w:rsidRDefault="00371CC9" w:rsidP="00371CC9">
      <w:pPr>
        <w:shd w:val="clear" w:color="auto" w:fill="FFFFFF"/>
        <w:spacing w:line="211" w:lineRule="exact"/>
      </w:pPr>
      <w:r w:rsidRPr="001C3B19">
        <w:t xml:space="preserve">Вилли К., </w:t>
      </w:r>
      <w:proofErr w:type="spellStart"/>
      <w:r w:rsidRPr="001C3B19">
        <w:rPr>
          <w:spacing w:val="42"/>
        </w:rPr>
        <w:t>Детье</w:t>
      </w:r>
      <w:proofErr w:type="spellEnd"/>
      <w:r w:rsidRPr="001C3B19">
        <w:t xml:space="preserve"> В. Биология.</w:t>
      </w:r>
      <w:proofErr w:type="gramStart"/>
      <w:r w:rsidRPr="001C3B19">
        <w:t>—М</w:t>
      </w:r>
      <w:proofErr w:type="gramEnd"/>
      <w:r w:rsidRPr="001C3B19">
        <w:t>., 1974.</w:t>
      </w:r>
    </w:p>
    <w:p w:rsidR="00371CC9" w:rsidRPr="001C3B19" w:rsidRDefault="00371CC9" w:rsidP="00371CC9">
      <w:pPr>
        <w:shd w:val="clear" w:color="auto" w:fill="FFFFFF"/>
        <w:spacing w:line="211" w:lineRule="exact"/>
        <w:ind w:left="67"/>
      </w:pPr>
      <w:r w:rsidRPr="001C3B19">
        <w:t xml:space="preserve">Грин Н, </w:t>
      </w:r>
      <w:proofErr w:type="spellStart"/>
      <w:r w:rsidRPr="001C3B19">
        <w:t>Стаут</w:t>
      </w:r>
      <w:proofErr w:type="spellEnd"/>
      <w:proofErr w:type="gramStart"/>
      <w:r w:rsidRPr="001C3B19">
        <w:t xml:space="preserve"> У</w:t>
      </w:r>
      <w:proofErr w:type="gramEnd"/>
      <w:r w:rsidRPr="001C3B19">
        <w:t>, Тейлор Д. Биология: В 3 т.—М., 1990.</w:t>
      </w:r>
    </w:p>
    <w:p w:rsidR="00371CC9" w:rsidRPr="001C3B19" w:rsidRDefault="00371CC9" w:rsidP="00371CC9">
      <w:pPr>
        <w:shd w:val="clear" w:color="auto" w:fill="FFFFFF"/>
        <w:spacing w:line="211" w:lineRule="exact"/>
        <w:ind w:left="413" w:right="14" w:hanging="355"/>
        <w:jc w:val="both"/>
      </w:pPr>
      <w:proofErr w:type="spellStart"/>
      <w:r w:rsidRPr="001C3B19">
        <w:t>Кемпс</w:t>
      </w:r>
      <w:proofErr w:type="spellEnd"/>
      <w:r w:rsidRPr="001C3B19">
        <w:t xml:space="preserve"> П., </w:t>
      </w:r>
      <w:proofErr w:type="spellStart"/>
      <w:r w:rsidRPr="001C3B19">
        <w:t>Арме</w:t>
      </w:r>
      <w:proofErr w:type="spellEnd"/>
      <w:r w:rsidRPr="001C3B19">
        <w:t xml:space="preserve"> К. Введение в биологию.</w:t>
      </w:r>
      <w:proofErr w:type="gramStart"/>
      <w:r w:rsidRPr="001C3B19">
        <w:t>—М</w:t>
      </w:r>
      <w:proofErr w:type="gramEnd"/>
      <w:r w:rsidRPr="001C3B19">
        <w:t>., 1988. 1.</w:t>
      </w:r>
    </w:p>
    <w:p w:rsidR="00371CC9" w:rsidRPr="001C3B19" w:rsidRDefault="00371CC9" w:rsidP="00371CC9">
      <w:pPr>
        <w:shd w:val="clear" w:color="auto" w:fill="FFFFFF"/>
        <w:spacing w:line="211" w:lineRule="exact"/>
        <w:ind w:left="394" w:right="14" w:hanging="341"/>
        <w:jc w:val="both"/>
      </w:pPr>
      <w:r w:rsidRPr="001C3B19">
        <w:t xml:space="preserve">Мамонтов С. Г., </w:t>
      </w:r>
      <w:r w:rsidRPr="001C3B19">
        <w:rPr>
          <w:spacing w:val="41"/>
        </w:rPr>
        <w:t>Захаров</w:t>
      </w:r>
      <w:r w:rsidRPr="001C3B19">
        <w:t xml:space="preserve"> В. Б. Общая биология: Для сред</w:t>
      </w:r>
      <w:r w:rsidRPr="001C3B19">
        <w:softHyphen/>
      </w:r>
      <w:r w:rsidRPr="001C3B19">
        <w:rPr>
          <w:spacing w:val="-8"/>
        </w:rPr>
        <w:t>них специальных учебных заведений.— М., 1993.</w:t>
      </w:r>
    </w:p>
    <w:p w:rsidR="00371CC9" w:rsidRPr="001C3B19" w:rsidRDefault="00371CC9" w:rsidP="00371CC9">
      <w:pPr>
        <w:shd w:val="clear" w:color="auto" w:fill="FFFFFF"/>
        <w:spacing w:line="211" w:lineRule="exact"/>
        <w:ind w:left="384" w:right="10" w:hanging="331"/>
        <w:jc w:val="both"/>
      </w:pPr>
      <w:r w:rsidRPr="001C3B19">
        <w:t xml:space="preserve">Мамонтов С. Г., Захаров В. Б., Козлова Т. А. Основы </w:t>
      </w:r>
      <w:r w:rsidRPr="001C3B19">
        <w:rPr>
          <w:spacing w:val="-7"/>
        </w:rPr>
        <w:t>биологии: Курс для самообразования.— М., 1992.</w:t>
      </w:r>
    </w:p>
    <w:p w:rsidR="00371CC9" w:rsidRPr="001C3B19" w:rsidRDefault="00371CC9" w:rsidP="00371CC9">
      <w:pPr>
        <w:shd w:val="clear" w:color="auto" w:fill="FFFFFF"/>
        <w:spacing w:line="211" w:lineRule="exact"/>
        <w:ind w:left="48"/>
      </w:pPr>
      <w:proofErr w:type="spellStart"/>
      <w:r w:rsidRPr="001C3B19">
        <w:rPr>
          <w:spacing w:val="-2"/>
        </w:rPr>
        <w:t>Одум</w:t>
      </w:r>
      <w:proofErr w:type="spellEnd"/>
      <w:r w:rsidRPr="001C3B19">
        <w:rPr>
          <w:spacing w:val="-2"/>
        </w:rPr>
        <w:t xml:space="preserve"> Ю. Экология: В 2 т.— М., 1986.</w:t>
      </w:r>
    </w:p>
    <w:p w:rsidR="00371CC9" w:rsidRPr="001C3B19" w:rsidRDefault="00371CC9" w:rsidP="00371CC9">
      <w:pPr>
        <w:shd w:val="clear" w:color="auto" w:fill="FFFFFF"/>
        <w:spacing w:line="211" w:lineRule="exact"/>
        <w:ind w:left="48"/>
      </w:pPr>
      <w:r w:rsidRPr="001C3B19">
        <w:rPr>
          <w:spacing w:val="-6"/>
        </w:rPr>
        <w:t>Основы общей биологии</w:t>
      </w:r>
      <w:proofErr w:type="gramStart"/>
      <w:r w:rsidRPr="001C3B19">
        <w:rPr>
          <w:spacing w:val="-6"/>
        </w:rPr>
        <w:t>/П</w:t>
      </w:r>
      <w:proofErr w:type="gramEnd"/>
      <w:r w:rsidRPr="001C3B19">
        <w:rPr>
          <w:spacing w:val="-6"/>
        </w:rPr>
        <w:t xml:space="preserve">од ред. Э. </w:t>
      </w:r>
      <w:proofErr w:type="spellStart"/>
      <w:r w:rsidRPr="001C3B19">
        <w:rPr>
          <w:spacing w:val="-6"/>
        </w:rPr>
        <w:t>Либберта</w:t>
      </w:r>
      <w:proofErr w:type="spellEnd"/>
      <w:r w:rsidRPr="001C3B19">
        <w:rPr>
          <w:spacing w:val="-6"/>
        </w:rPr>
        <w:t>.— М., 1982.</w:t>
      </w:r>
    </w:p>
    <w:p w:rsidR="00371CC9" w:rsidRPr="001C3B19" w:rsidRDefault="00371CC9" w:rsidP="00371CC9">
      <w:pPr>
        <w:shd w:val="clear" w:color="auto" w:fill="FFFFFF"/>
        <w:spacing w:line="211" w:lineRule="exact"/>
        <w:ind w:left="384" w:right="19" w:hanging="336"/>
        <w:jc w:val="both"/>
      </w:pPr>
      <w:proofErr w:type="spellStart"/>
      <w:r w:rsidRPr="001C3B19">
        <w:t>Реймерс</w:t>
      </w:r>
      <w:proofErr w:type="spellEnd"/>
      <w:r w:rsidRPr="001C3B19">
        <w:t xml:space="preserve"> Н. Ф. Основные биологические понятия и терми</w:t>
      </w:r>
      <w:r w:rsidRPr="001C3B19">
        <w:softHyphen/>
        <w:t>ны.- М., 1993.</w:t>
      </w:r>
    </w:p>
    <w:p w:rsidR="00371CC9" w:rsidRPr="001C3B19" w:rsidRDefault="00371CC9" w:rsidP="00371CC9">
      <w:pPr>
        <w:shd w:val="clear" w:color="auto" w:fill="FFFFFF"/>
        <w:spacing w:line="211" w:lineRule="exact"/>
        <w:ind w:left="43"/>
      </w:pPr>
      <w:r w:rsidRPr="001C3B19">
        <w:t>Флинт Р. Биология в цифрах.— М., 1992.</w:t>
      </w:r>
    </w:p>
    <w:p w:rsidR="00371CC9" w:rsidRPr="001C3B19" w:rsidRDefault="00371CC9" w:rsidP="00371CC9">
      <w:pPr>
        <w:shd w:val="clear" w:color="auto" w:fill="FFFFFF"/>
        <w:spacing w:line="211" w:lineRule="exact"/>
        <w:ind w:left="379" w:right="14" w:hanging="336"/>
        <w:jc w:val="both"/>
      </w:pPr>
      <w:r w:rsidRPr="001C3B19">
        <w:rPr>
          <w:spacing w:val="-7"/>
        </w:rPr>
        <w:t xml:space="preserve">Ф о у л и Р. Еще один неповторимый вид (экологические аспекты </w:t>
      </w:r>
      <w:r w:rsidRPr="001C3B19">
        <w:t>эволюции человека).— М., 1990.</w:t>
      </w:r>
    </w:p>
    <w:p w:rsidR="00371CC9" w:rsidRPr="001C3B19" w:rsidRDefault="00371CC9" w:rsidP="00371CC9">
      <w:pPr>
        <w:shd w:val="clear" w:color="auto" w:fill="FFFFFF"/>
        <w:spacing w:line="211" w:lineRule="exact"/>
        <w:ind w:left="374" w:right="29" w:hanging="336"/>
        <w:jc w:val="both"/>
      </w:pPr>
      <w:r w:rsidRPr="001C3B19">
        <w:rPr>
          <w:spacing w:val="-5"/>
        </w:rPr>
        <w:t>Экологические очерки о природе и человеке</w:t>
      </w:r>
      <w:proofErr w:type="gramStart"/>
      <w:r w:rsidRPr="001C3B19">
        <w:rPr>
          <w:spacing w:val="-5"/>
        </w:rPr>
        <w:t>/П</w:t>
      </w:r>
      <w:proofErr w:type="gramEnd"/>
      <w:r w:rsidRPr="001C3B19">
        <w:rPr>
          <w:spacing w:val="-5"/>
        </w:rPr>
        <w:t xml:space="preserve">од ред. Б. </w:t>
      </w:r>
      <w:proofErr w:type="spellStart"/>
      <w:r w:rsidRPr="001C3B19">
        <w:rPr>
          <w:spacing w:val="-5"/>
        </w:rPr>
        <w:t>Гржи-</w:t>
      </w:r>
      <w:r w:rsidRPr="001C3B19">
        <w:t>мека</w:t>
      </w:r>
      <w:proofErr w:type="spellEnd"/>
      <w:r w:rsidRPr="001C3B19">
        <w:t>.- М., 1988.</w:t>
      </w:r>
    </w:p>
    <w:p w:rsidR="00371CC9" w:rsidRPr="001C3B19" w:rsidRDefault="00371CC9" w:rsidP="00371CC9">
      <w:pPr>
        <w:shd w:val="clear" w:color="auto" w:fill="FFFFFF"/>
        <w:spacing w:before="5" w:line="211" w:lineRule="exact"/>
        <w:ind w:left="374" w:right="34" w:hanging="346"/>
        <w:jc w:val="both"/>
      </w:pPr>
      <w:r w:rsidRPr="001C3B19">
        <w:t xml:space="preserve">Яблоков А. </w:t>
      </w:r>
      <w:proofErr w:type="spellStart"/>
      <w:r w:rsidRPr="001C3B19">
        <w:t>В.,Юсуфов</w:t>
      </w:r>
      <w:proofErr w:type="spellEnd"/>
      <w:r w:rsidRPr="001C3B19">
        <w:t xml:space="preserve"> А. Г. Эволюционное учение. Дарви</w:t>
      </w:r>
      <w:r w:rsidRPr="001C3B19">
        <w:softHyphen/>
        <w:t>низм. — М., 1989.</w:t>
      </w:r>
    </w:p>
    <w:p w:rsidR="00920478" w:rsidRDefault="00920478"/>
    <w:sectPr w:rsidR="0092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49"/>
    <w:rsid w:val="00371CC9"/>
    <w:rsid w:val="00920478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2017-04-20T07:20:00Z</dcterms:created>
  <dcterms:modified xsi:type="dcterms:W3CDTF">2017-04-20T07:21:00Z</dcterms:modified>
</cp:coreProperties>
</file>