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58" w:rsidRPr="008D045D" w:rsidRDefault="00012758" w:rsidP="00012758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012758" w:rsidRPr="008D045D" w:rsidRDefault="00012758" w:rsidP="00012758">
      <w:pPr>
        <w:pStyle w:val="a4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12758" w:rsidRPr="008D045D" w:rsidRDefault="00012758" w:rsidP="000127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Рабочая программа учебного курса математики для 6 класса составлена на основе примерной программы основного общего образования по математике в соответствии с федеральным государственн</w:t>
      </w:r>
      <w:r>
        <w:rPr>
          <w:rFonts w:ascii="Times New Roman" w:hAnsi="Times New Roman"/>
          <w:sz w:val="24"/>
          <w:szCs w:val="24"/>
        </w:rPr>
        <w:t>ым</w:t>
      </w:r>
      <w:r w:rsidRPr="008D045D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ым</w:t>
      </w:r>
      <w:r w:rsidRPr="008D045D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ом</w:t>
      </w:r>
      <w:r w:rsidRPr="008D045D">
        <w:rPr>
          <w:rFonts w:ascii="Times New Roman" w:hAnsi="Times New Roman"/>
          <w:sz w:val="24"/>
          <w:szCs w:val="24"/>
        </w:rPr>
        <w:t xml:space="preserve"> основного общего образования. </w:t>
      </w:r>
    </w:p>
    <w:p w:rsidR="00012758" w:rsidRPr="008D045D" w:rsidRDefault="00012758" w:rsidP="000127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Данная рабочая программа составлена для изучения математики по учебнику: </w:t>
      </w:r>
      <w:proofErr w:type="spellStart"/>
      <w:r w:rsidRPr="008D045D">
        <w:rPr>
          <w:rFonts w:ascii="Times New Roman" w:hAnsi="Times New Roman"/>
          <w:sz w:val="24"/>
          <w:szCs w:val="24"/>
        </w:rPr>
        <w:t>Математика</w:t>
      </w:r>
      <w:proofErr w:type="gramStart"/>
      <w:r w:rsidRPr="008D045D">
        <w:rPr>
          <w:rFonts w:ascii="Times New Roman" w:hAnsi="Times New Roman"/>
          <w:sz w:val="24"/>
          <w:szCs w:val="24"/>
        </w:rPr>
        <w:t>.у</w:t>
      </w:r>
      <w:proofErr w:type="gramEnd"/>
      <w:r w:rsidRPr="008D045D">
        <w:rPr>
          <w:rFonts w:ascii="Times New Roman" w:hAnsi="Times New Roman"/>
          <w:sz w:val="24"/>
          <w:szCs w:val="24"/>
        </w:rPr>
        <w:t>чебник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для 6 класса общеобразовательных учреждений / </w:t>
      </w:r>
      <w:proofErr w:type="spellStart"/>
      <w:r w:rsidRPr="008D045D">
        <w:rPr>
          <w:rFonts w:ascii="Times New Roman" w:hAnsi="Times New Roman"/>
          <w:sz w:val="24"/>
          <w:szCs w:val="24"/>
        </w:rPr>
        <w:t>Н.Я</w:t>
      </w:r>
      <w:r>
        <w:rPr>
          <w:rFonts w:ascii="Times New Roman" w:hAnsi="Times New Roman"/>
          <w:sz w:val="24"/>
          <w:szCs w:val="24"/>
        </w:rPr>
        <w:t>.</w:t>
      </w:r>
      <w:r w:rsidRPr="008D045D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8D045D">
        <w:rPr>
          <w:rFonts w:ascii="Times New Roman" w:hAnsi="Times New Roman"/>
          <w:sz w:val="24"/>
          <w:szCs w:val="24"/>
        </w:rPr>
        <w:t>. и др. М.: Мнемозина 2012.</w:t>
      </w:r>
    </w:p>
    <w:p w:rsidR="00012758" w:rsidRPr="00012758" w:rsidRDefault="00012758" w:rsidP="00012758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12758" w:rsidRPr="00012758" w:rsidRDefault="00012758" w:rsidP="000127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2758">
        <w:rPr>
          <w:rFonts w:ascii="Times New Roman" w:hAnsi="Times New Roman"/>
          <w:b/>
          <w:bCs/>
          <w:i/>
          <w:iCs/>
          <w:sz w:val="24"/>
          <w:szCs w:val="24"/>
        </w:rPr>
        <w:t xml:space="preserve">Уровень рабочей программы </w:t>
      </w:r>
      <w:r w:rsidRPr="00012758">
        <w:rPr>
          <w:rFonts w:ascii="Times New Roman" w:hAnsi="Times New Roman"/>
          <w:sz w:val="24"/>
          <w:szCs w:val="24"/>
          <w:u w:val="single"/>
        </w:rPr>
        <w:t>базовый</w:t>
      </w:r>
    </w:p>
    <w:p w:rsidR="00012758" w:rsidRPr="00A571F1" w:rsidRDefault="00012758" w:rsidP="0001275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2758">
        <w:rPr>
          <w:rFonts w:ascii="Times New Roman" w:hAnsi="Times New Roman"/>
          <w:b/>
          <w:i/>
          <w:sz w:val="24"/>
          <w:szCs w:val="24"/>
        </w:rPr>
        <w:t>Нормативные правовые документы, на основании которых разработана рабочая программа</w:t>
      </w:r>
      <w:r w:rsidRPr="00A571F1">
        <w:rPr>
          <w:rFonts w:ascii="Times New Roman" w:hAnsi="Times New Roman"/>
          <w:i/>
          <w:sz w:val="24"/>
          <w:szCs w:val="24"/>
        </w:rPr>
        <w:t>:</w:t>
      </w:r>
    </w:p>
    <w:p w:rsidR="00012758" w:rsidRPr="00A571F1" w:rsidRDefault="00012758" w:rsidP="0001275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71F1">
        <w:rPr>
          <w:rFonts w:ascii="Times New Roman" w:hAnsi="Times New Roman"/>
          <w:sz w:val="24"/>
          <w:szCs w:val="24"/>
        </w:rPr>
        <w:t>Федеральный закон от 29.12.2012 года № 273-ФЗ (ред. От 07 мая 2013 года) «Об образовании в Российской Федерации»</w:t>
      </w:r>
    </w:p>
    <w:p w:rsidR="00012758" w:rsidRPr="00A571F1" w:rsidRDefault="00012758" w:rsidP="0001275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71F1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012758" w:rsidRPr="00A571F1" w:rsidRDefault="00012758" w:rsidP="0001275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71F1">
        <w:rPr>
          <w:rFonts w:ascii="Times New Roman" w:hAnsi="Times New Roman"/>
          <w:sz w:val="24"/>
          <w:szCs w:val="24"/>
        </w:rPr>
        <w:t>Приказ Министерства образования и науки РФ от 19.12.2012 г. № 1067 «Об утверждении федеральных перечней учебников, рекомендованных (допущенных) к использованию в образовательном процессе в образовательных  учреждениях, реализующих образовательные программы общего образования и имеющих государственную аккредитацию, на 2013/2014 учебный год»</w:t>
      </w:r>
    </w:p>
    <w:p w:rsidR="00012758" w:rsidRPr="000E69F2" w:rsidRDefault="00012758" w:rsidP="0001275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69F2">
        <w:rPr>
          <w:rFonts w:ascii="Times New Roman" w:hAnsi="Times New Roman"/>
          <w:sz w:val="24"/>
          <w:szCs w:val="24"/>
        </w:rPr>
        <w:t>Основная общеобразовательная программа основного общего образования МБОУ «Урицкая СОШ»</w:t>
      </w:r>
    </w:p>
    <w:p w:rsidR="00012758" w:rsidRPr="000E69F2" w:rsidRDefault="00012758" w:rsidP="0001275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69F2">
        <w:rPr>
          <w:rFonts w:ascii="Times New Roman" w:hAnsi="Times New Roman"/>
          <w:sz w:val="24"/>
          <w:szCs w:val="24"/>
        </w:rPr>
        <w:t>Учебный план МБОУ «Урицкая СОШ» на 2016- 2017 учебный год.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ab/>
        <w:t xml:space="preserve">Математика является одним из основных, </w:t>
      </w:r>
      <w:proofErr w:type="spellStart"/>
      <w:r w:rsidRPr="008D045D">
        <w:rPr>
          <w:rFonts w:ascii="Times New Roman" w:hAnsi="Times New Roman"/>
          <w:sz w:val="24"/>
          <w:szCs w:val="24"/>
        </w:rPr>
        <w:t>системообразующих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предметов школьного образования. Такое место математики среди школьных предметов обусловливает и её особую роль с точки зрения всестороннего развития личности учащихся. При этом когнитивная составляющая данного курса позволяет обеспечить как требуемый государственным стандартом необходимый уровень математической подготовки, так и повышенный уровень, являющийся достаточным для углубленного изучения предмета.</w:t>
      </w:r>
    </w:p>
    <w:p w:rsidR="00012758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основу настоящей программы положены педагогические и дидактические принципы вариативного развивающего образования, а так же современные дидактико-психологические тенденции, связанные с вариативным развивающим образованием и требованиями ФГОС. А так же идея </w:t>
      </w:r>
      <w:proofErr w:type="spellStart"/>
      <w:r w:rsidRPr="008D045D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</w:t>
      </w:r>
    </w:p>
    <w:p w:rsidR="00012758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2758" w:rsidRPr="008D045D" w:rsidRDefault="00012758" w:rsidP="0001275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lastRenderedPageBreak/>
        <w:t>Общая характеристика учебного предмета</w:t>
      </w:r>
      <w:r>
        <w:rPr>
          <w:rFonts w:ascii="Times New Roman" w:hAnsi="Times New Roman"/>
          <w:b/>
          <w:sz w:val="24"/>
          <w:szCs w:val="24"/>
        </w:rPr>
        <w:t xml:space="preserve"> «Математика»</w:t>
      </w:r>
    </w:p>
    <w:p w:rsidR="00012758" w:rsidRPr="008D045D" w:rsidRDefault="00012758" w:rsidP="00012758">
      <w:pPr>
        <w:pStyle w:val="a4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12758" w:rsidRPr="008D045D" w:rsidRDefault="00012758" w:rsidP="000127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Настоящая программа по математике является логическим продолжением непрерывного курса математики общеобразовательной школы. 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Cs/>
          <w:sz w:val="24"/>
          <w:szCs w:val="24"/>
        </w:rPr>
        <w:t>Изучение математики в основной школе направлено на достижение следующих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целей:</w:t>
      </w:r>
    </w:p>
    <w:p w:rsidR="00012758" w:rsidRPr="008D045D" w:rsidRDefault="00012758" w:rsidP="00012758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в направлении личностного развития:</w:t>
      </w:r>
      <w:r w:rsidRPr="008D045D">
        <w:rPr>
          <w:rFonts w:ascii="Times New Roman" w:hAnsi="Times New Roman"/>
          <w:b/>
          <w:bCs/>
          <w:sz w:val="24"/>
          <w:szCs w:val="24"/>
        </w:rPr>
        <w:tab/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развитие логического и критического мышления, культуры речи, способности к умственному эксперименту;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формирование качеств мышления, необходимых для адаптации в современном информационном обществе;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развитие интереса к математическому творчеству и математических способностей;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 xml:space="preserve">в </w:t>
      </w:r>
      <w:proofErr w:type="spellStart"/>
      <w:r w:rsidRPr="008D045D">
        <w:rPr>
          <w:rFonts w:ascii="Times New Roman" w:hAnsi="Times New Roman"/>
          <w:b/>
          <w:bCs/>
          <w:sz w:val="24"/>
          <w:szCs w:val="24"/>
        </w:rPr>
        <w:t>метапредметном</w:t>
      </w:r>
      <w:proofErr w:type="spellEnd"/>
      <w:r w:rsidRPr="008D045D">
        <w:rPr>
          <w:rFonts w:ascii="Times New Roman" w:hAnsi="Times New Roman"/>
          <w:b/>
          <w:bCs/>
          <w:sz w:val="24"/>
          <w:szCs w:val="24"/>
        </w:rPr>
        <w:t xml:space="preserve"> направлении: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в предметном направлении: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012758" w:rsidRPr="008D045D" w:rsidRDefault="00012758" w:rsidP="000127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Курс математики 6 класса - важнейшее звено математического образования и развития школьников. На этом этапе заканчивается в основном обучение счёту на множестве рациональных чисел, </w:t>
      </w:r>
      <w:proofErr w:type="gramStart"/>
      <w:r w:rsidRPr="008D045D">
        <w:rPr>
          <w:rFonts w:ascii="Times New Roman" w:hAnsi="Times New Roman"/>
          <w:sz w:val="24"/>
          <w:szCs w:val="24"/>
        </w:rPr>
        <w:t>формируется понятие переменной и даются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первые знания о приёмах решения линейных уравнений, продолжается обучение решению текстовых задач, совершенствуются и обогащаются умения геометрических построений и измерений. </w:t>
      </w:r>
    </w:p>
    <w:p w:rsidR="00012758" w:rsidRPr="008D045D" w:rsidRDefault="00012758" w:rsidP="00012758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Серьёзное внимание уделяется формированию умений рассуждать, делать простые доказательства, давать обоснования выполненных действий. При этом учащиеся постепенно осознают правила выполнения основных логических операций. Отрабатываются </w:t>
      </w:r>
      <w:proofErr w:type="spellStart"/>
      <w:r w:rsidRPr="008D045D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и межкурсовые связи. Так, например, по биологии–темы «Столбчатые диаграммы», «Прямая и обратная пропорциональные зависимости», по географии - тема «Масштаб», по </w:t>
      </w:r>
      <w:proofErr w:type="gramStart"/>
      <w:r w:rsidRPr="008D045D">
        <w:rPr>
          <w:rFonts w:ascii="Times New Roman" w:hAnsi="Times New Roman"/>
          <w:sz w:val="24"/>
          <w:szCs w:val="24"/>
        </w:rPr>
        <w:t>ИЗО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, технологии – тема «Перпендикулярные и параллельные прямые», по химии – тема «Пропорции».   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Ку</w:t>
      </w:r>
      <w:proofErr w:type="gramStart"/>
      <w:r w:rsidRPr="008D045D">
        <w:rPr>
          <w:rFonts w:ascii="Times New Roman" w:hAnsi="Times New Roman"/>
          <w:sz w:val="24"/>
          <w:szCs w:val="24"/>
        </w:rPr>
        <w:t>рс стр</w:t>
      </w:r>
      <w:proofErr w:type="gramEnd"/>
      <w:r w:rsidRPr="008D045D">
        <w:rPr>
          <w:rFonts w:ascii="Times New Roman" w:hAnsi="Times New Roman"/>
          <w:sz w:val="24"/>
          <w:szCs w:val="24"/>
        </w:rPr>
        <w:t>оится на индуктивной основе с привлечением элементов дедуктивных рассуждений.</w:t>
      </w:r>
    </w:p>
    <w:p w:rsidR="00012758" w:rsidRPr="008D045D" w:rsidRDefault="00012758" w:rsidP="0001275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8D045D">
        <w:rPr>
          <w:rFonts w:ascii="Times New Roman" w:hAnsi="Times New Roman"/>
          <w:b/>
          <w:sz w:val="24"/>
          <w:szCs w:val="24"/>
        </w:rPr>
        <w:t>предмета «Математика» в учебном плане</w:t>
      </w:r>
    </w:p>
    <w:p w:rsidR="00012758" w:rsidRDefault="00012758" w:rsidP="0001275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Согласно федеральному базисному учебному плану на изучение математики в 6 классах отводится 170 часов из расче</w:t>
      </w:r>
      <w:r>
        <w:rPr>
          <w:rFonts w:ascii="Times New Roman" w:hAnsi="Times New Roman"/>
          <w:sz w:val="24"/>
          <w:szCs w:val="24"/>
        </w:rPr>
        <w:t xml:space="preserve">та 5 ч в неделю. </w:t>
      </w:r>
      <w:proofErr w:type="gramStart"/>
      <w:r>
        <w:rPr>
          <w:rFonts w:ascii="Times New Roman" w:hAnsi="Times New Roman"/>
          <w:sz w:val="24"/>
          <w:szCs w:val="24"/>
        </w:rPr>
        <w:t>Предусмотрены</w:t>
      </w:r>
      <w:proofErr w:type="gramEnd"/>
      <w:r>
        <w:rPr>
          <w:rFonts w:ascii="Times New Roman" w:hAnsi="Times New Roman"/>
          <w:sz w:val="24"/>
          <w:szCs w:val="24"/>
        </w:rPr>
        <w:t xml:space="preserve"> 12 контрольных работ. Из них: 9тематических, 1 </w:t>
      </w:r>
      <w:proofErr w:type="gramStart"/>
      <w:r>
        <w:rPr>
          <w:rFonts w:ascii="Times New Roman" w:hAnsi="Times New Roman"/>
          <w:sz w:val="24"/>
          <w:szCs w:val="24"/>
        </w:rPr>
        <w:t>входная</w:t>
      </w:r>
      <w:proofErr w:type="gramEnd"/>
      <w:r>
        <w:rPr>
          <w:rFonts w:ascii="Times New Roman" w:hAnsi="Times New Roman"/>
          <w:sz w:val="24"/>
          <w:szCs w:val="24"/>
        </w:rPr>
        <w:t>, 1 полугодовая и 1 итоговая.</w:t>
      </w:r>
    </w:p>
    <w:p w:rsidR="00012758" w:rsidRPr="008D045D" w:rsidRDefault="00012758" w:rsidP="00012758">
      <w:pPr>
        <w:pStyle w:val="a4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8D045D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D045D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 «Математика»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Предлагаемый курс позволяет обеспечить формирование, как </w:t>
      </w:r>
      <w:r w:rsidRPr="008D045D">
        <w:rPr>
          <w:rFonts w:ascii="Times New Roman" w:hAnsi="Times New Roman"/>
          <w:i/>
          <w:sz w:val="24"/>
          <w:szCs w:val="24"/>
        </w:rPr>
        <w:t xml:space="preserve">предметных </w:t>
      </w:r>
      <w:r w:rsidRPr="008D045D">
        <w:rPr>
          <w:rFonts w:ascii="Times New Roman" w:hAnsi="Times New Roman"/>
          <w:sz w:val="24"/>
          <w:szCs w:val="24"/>
        </w:rPr>
        <w:t>умений</w:t>
      </w:r>
      <w:r w:rsidRPr="008D045D">
        <w:rPr>
          <w:rFonts w:ascii="Times New Roman" w:hAnsi="Times New Roman"/>
          <w:i/>
          <w:sz w:val="24"/>
          <w:szCs w:val="24"/>
        </w:rPr>
        <w:t xml:space="preserve">, </w:t>
      </w:r>
      <w:r w:rsidRPr="008D045D">
        <w:rPr>
          <w:rFonts w:ascii="Times New Roman" w:hAnsi="Times New Roman"/>
          <w:sz w:val="24"/>
          <w:szCs w:val="24"/>
        </w:rPr>
        <w:t>так и</w:t>
      </w:r>
      <w:r w:rsidRPr="008D045D">
        <w:rPr>
          <w:rFonts w:ascii="Times New Roman" w:hAnsi="Times New Roman"/>
          <w:i/>
          <w:sz w:val="24"/>
          <w:szCs w:val="24"/>
        </w:rPr>
        <w:t xml:space="preserve"> универсальных учебных действий</w:t>
      </w:r>
      <w:r w:rsidRPr="008D045D">
        <w:rPr>
          <w:rFonts w:ascii="Times New Roman" w:hAnsi="Times New Roman"/>
          <w:sz w:val="24"/>
          <w:szCs w:val="24"/>
        </w:rPr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012758" w:rsidRPr="008D045D" w:rsidRDefault="00012758" w:rsidP="00012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 xml:space="preserve">Личностными </w:t>
      </w:r>
      <w:r w:rsidRPr="008D045D">
        <w:rPr>
          <w:rFonts w:ascii="Times New Roman" w:hAnsi="Times New Roman"/>
          <w:sz w:val="24"/>
          <w:szCs w:val="24"/>
        </w:rPr>
        <w:t>результатами изучения предмета «Математика» является формирование следующих умений и качеств:</w:t>
      </w:r>
    </w:p>
    <w:p w:rsidR="00012758" w:rsidRPr="008D045D" w:rsidRDefault="00012758" w:rsidP="000127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независимость и критичность мышления; </w:t>
      </w:r>
    </w:p>
    <w:p w:rsidR="00012758" w:rsidRPr="008D045D" w:rsidRDefault="00012758" w:rsidP="000127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воля и настойчивость в достижении цели.</w:t>
      </w:r>
    </w:p>
    <w:p w:rsidR="00012758" w:rsidRPr="008D045D" w:rsidRDefault="00012758" w:rsidP="00012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Средством </w:t>
      </w:r>
      <w:r w:rsidRPr="008D045D">
        <w:rPr>
          <w:rFonts w:ascii="Times New Roman" w:hAnsi="Times New Roman"/>
          <w:sz w:val="24"/>
          <w:szCs w:val="24"/>
        </w:rPr>
        <w:t>достижения этих результатов является:</w:t>
      </w:r>
    </w:p>
    <w:p w:rsidR="00012758" w:rsidRPr="008D045D" w:rsidRDefault="00012758" w:rsidP="0001275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система заданий учебников;</w:t>
      </w:r>
    </w:p>
    <w:p w:rsidR="00012758" w:rsidRPr="008D045D" w:rsidRDefault="00012758" w:rsidP="0001275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представленная в учебниках в явном виде организация материала по принципу минимакса;</w:t>
      </w:r>
    </w:p>
    <w:p w:rsidR="00012758" w:rsidRPr="008D045D" w:rsidRDefault="00012758" w:rsidP="00012758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использование совокупности технологий, ориентированных на развитие самостоятельности и критичности мышления: технология </w:t>
      </w:r>
      <w:proofErr w:type="spellStart"/>
      <w:r w:rsidRPr="008D045D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подхода в обучении, технология оценивания.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45D">
        <w:rPr>
          <w:rFonts w:ascii="Times New Roman" w:hAnsi="Times New Roman"/>
          <w:b/>
          <w:i/>
          <w:sz w:val="24"/>
          <w:szCs w:val="24"/>
        </w:rPr>
        <w:t>Метапредметными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результатами изучения курса «Математика» является формирование универсальных учебных действий (УУД).</w:t>
      </w:r>
    </w:p>
    <w:p w:rsidR="00012758" w:rsidRPr="008D045D" w:rsidRDefault="00012758" w:rsidP="000127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>Регулятивные УУД</w:t>
      </w:r>
      <w:r w:rsidRPr="008D045D">
        <w:rPr>
          <w:rFonts w:ascii="Times New Roman" w:hAnsi="Times New Roman"/>
          <w:b/>
          <w:sz w:val="24"/>
          <w:szCs w:val="24"/>
        </w:rPr>
        <w:t>:</w:t>
      </w:r>
    </w:p>
    <w:p w:rsidR="00012758" w:rsidRPr="008D045D" w:rsidRDefault="00012758" w:rsidP="000127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самостоятельно </w:t>
      </w:r>
      <w:r w:rsidRPr="008D045D">
        <w:rPr>
          <w:rFonts w:ascii="Times New Roman" w:hAnsi="Times New Roman"/>
          <w:i/>
          <w:sz w:val="24"/>
          <w:szCs w:val="24"/>
        </w:rPr>
        <w:t>обнаруживать</w:t>
      </w:r>
      <w:r w:rsidRPr="008D045D">
        <w:rPr>
          <w:rFonts w:ascii="Times New Roman" w:hAnsi="Times New Roman"/>
          <w:sz w:val="24"/>
          <w:szCs w:val="24"/>
        </w:rPr>
        <w:t xml:space="preserve"> и формулировать учебную проблему, определять цель учебной деятельности, выбирать тему проекта;</w:t>
      </w:r>
    </w:p>
    <w:p w:rsidR="00012758" w:rsidRPr="008D045D" w:rsidRDefault="00012758" w:rsidP="000127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выдвигать</w:t>
      </w:r>
      <w:r w:rsidRPr="008D045D">
        <w:rPr>
          <w:rFonts w:ascii="Times New Roman" w:hAnsi="Times New Roman"/>
          <w:sz w:val="24"/>
          <w:szCs w:val="24"/>
        </w:rPr>
        <w:t xml:space="preserve"> версии решения проблемы, осознавать </w:t>
      </w:r>
      <w:r w:rsidRPr="008D045D">
        <w:rPr>
          <w:rFonts w:ascii="Times New Roman" w:hAnsi="Times New Roman"/>
          <w:bCs/>
          <w:sz w:val="24"/>
          <w:szCs w:val="24"/>
        </w:rPr>
        <w:t xml:space="preserve">(и интерпретировать в случае необходимости) </w:t>
      </w:r>
      <w:r w:rsidRPr="008D045D">
        <w:rPr>
          <w:rFonts w:ascii="Times New Roman" w:hAnsi="Times New Roman"/>
          <w:sz w:val="24"/>
          <w:szCs w:val="24"/>
        </w:rPr>
        <w:t xml:space="preserve">конечный результат, выбирать средства достижения цели </w:t>
      </w:r>
      <w:proofErr w:type="gramStart"/>
      <w:r w:rsidRPr="008D045D">
        <w:rPr>
          <w:rFonts w:ascii="Times New Roman" w:hAnsi="Times New Roman"/>
          <w:sz w:val="24"/>
          <w:szCs w:val="24"/>
        </w:rPr>
        <w:t>из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предложенных, а также искать их самостоятельно;</w:t>
      </w:r>
    </w:p>
    <w:p w:rsidR="00012758" w:rsidRPr="008D045D" w:rsidRDefault="00012758" w:rsidP="000127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составлять</w:t>
      </w:r>
      <w:r w:rsidRPr="008D045D">
        <w:rPr>
          <w:rFonts w:ascii="Times New Roman" w:hAnsi="Times New Roman"/>
          <w:sz w:val="24"/>
          <w:szCs w:val="24"/>
        </w:rPr>
        <w:t xml:space="preserve"> (индивидуально или в группе) план решения проблемы (выполнения проекта);</w:t>
      </w:r>
    </w:p>
    <w:p w:rsidR="00012758" w:rsidRPr="008D045D" w:rsidRDefault="00012758" w:rsidP="000127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работая по плану, </w:t>
      </w:r>
      <w:r w:rsidRPr="008D045D">
        <w:rPr>
          <w:rFonts w:ascii="Times New Roman" w:hAnsi="Times New Roman"/>
          <w:i/>
          <w:sz w:val="24"/>
          <w:szCs w:val="24"/>
        </w:rPr>
        <w:t>сверять</w:t>
      </w:r>
      <w:r w:rsidRPr="008D045D">
        <w:rPr>
          <w:rFonts w:ascii="Times New Roman" w:hAnsi="Times New Roman"/>
          <w:sz w:val="24"/>
          <w:szCs w:val="24"/>
        </w:rPr>
        <w:t xml:space="preserve"> свои действия с целью и, при необходимости, исправлять ошибки самостоятельно (в том числе </w:t>
      </w:r>
      <w:r w:rsidRPr="008D045D">
        <w:rPr>
          <w:rFonts w:ascii="Times New Roman" w:hAnsi="Times New Roman"/>
          <w:bCs/>
          <w:sz w:val="24"/>
          <w:szCs w:val="24"/>
        </w:rPr>
        <w:t>и корректировать план);</w:t>
      </w:r>
    </w:p>
    <w:p w:rsidR="00012758" w:rsidRPr="008D045D" w:rsidRDefault="00012758" w:rsidP="0001275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диалоге с учителем </w:t>
      </w:r>
      <w:r w:rsidRPr="008D045D">
        <w:rPr>
          <w:rFonts w:ascii="Times New Roman" w:hAnsi="Times New Roman"/>
          <w:i/>
          <w:sz w:val="24"/>
          <w:szCs w:val="24"/>
        </w:rPr>
        <w:t>совершенствовать</w:t>
      </w:r>
      <w:r w:rsidRPr="008D045D">
        <w:rPr>
          <w:rFonts w:ascii="Times New Roman" w:hAnsi="Times New Roman"/>
          <w:sz w:val="24"/>
          <w:szCs w:val="24"/>
        </w:rPr>
        <w:t xml:space="preserve"> самостоятельно выработанные критерии оценки.</w:t>
      </w:r>
    </w:p>
    <w:p w:rsidR="00012758" w:rsidRPr="008D045D" w:rsidRDefault="00012758" w:rsidP="00012758">
      <w:pPr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012758" w:rsidRPr="008D045D" w:rsidRDefault="00012758" w:rsidP="0001275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проводить</w:t>
      </w:r>
      <w:r w:rsidRPr="008D045D">
        <w:rPr>
          <w:rFonts w:ascii="Times New Roman" w:hAnsi="Times New Roman"/>
          <w:sz w:val="24"/>
          <w:szCs w:val="24"/>
        </w:rPr>
        <w:t xml:space="preserve"> наблюдение и эксперимент под руководством учителя;</w:t>
      </w:r>
    </w:p>
    <w:p w:rsidR="00012758" w:rsidRPr="008D045D" w:rsidRDefault="00012758" w:rsidP="0001275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осуществлять </w:t>
      </w:r>
      <w:r w:rsidRPr="008D045D">
        <w:rPr>
          <w:rFonts w:ascii="Times New Roman" w:hAnsi="Times New Roman"/>
          <w:sz w:val="24"/>
          <w:szCs w:val="24"/>
        </w:rPr>
        <w:t>расширенный поиск информации с использованием ресурсов библиотек и Интернета;</w:t>
      </w:r>
    </w:p>
    <w:p w:rsidR="00012758" w:rsidRPr="008D045D" w:rsidRDefault="00012758" w:rsidP="0001275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осуществлять </w:t>
      </w:r>
      <w:r w:rsidRPr="008D045D">
        <w:rPr>
          <w:rFonts w:ascii="Times New Roman" w:hAnsi="Times New Roman"/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012758" w:rsidRPr="008D045D" w:rsidRDefault="00012758" w:rsidP="0001275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анализировать, сравнивать, классифицировать и обобщать </w:t>
      </w:r>
      <w:r w:rsidRPr="008D045D">
        <w:rPr>
          <w:rFonts w:ascii="Times New Roman" w:hAnsi="Times New Roman"/>
          <w:sz w:val="24"/>
          <w:szCs w:val="24"/>
        </w:rPr>
        <w:t>факты и явления;</w:t>
      </w:r>
    </w:p>
    <w:p w:rsidR="00012758" w:rsidRPr="008D045D" w:rsidRDefault="00012758" w:rsidP="0001275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давать </w:t>
      </w:r>
      <w:r w:rsidRPr="008D045D">
        <w:rPr>
          <w:rFonts w:ascii="Times New Roman" w:hAnsi="Times New Roman"/>
          <w:sz w:val="24"/>
          <w:szCs w:val="24"/>
        </w:rPr>
        <w:t>определение понятиям.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lastRenderedPageBreak/>
        <w:t xml:space="preserve">Средством </w:t>
      </w:r>
      <w:proofErr w:type="spellStart"/>
      <w:r w:rsidRPr="008D045D">
        <w:rPr>
          <w:rFonts w:ascii="Times New Roman" w:hAnsi="Times New Roman"/>
          <w:i/>
          <w:sz w:val="24"/>
          <w:szCs w:val="24"/>
        </w:rPr>
        <w:t>формирования</w:t>
      </w:r>
      <w:r w:rsidRPr="008D045D">
        <w:rPr>
          <w:rFonts w:ascii="Times New Roman" w:hAnsi="Times New Roman"/>
          <w:sz w:val="24"/>
          <w:szCs w:val="24"/>
        </w:rPr>
        <w:t>познавательных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УУД служат учебный материал и прежде всего продуктивные задания учебника.</w:t>
      </w:r>
    </w:p>
    <w:p w:rsidR="00012758" w:rsidRPr="008D045D" w:rsidRDefault="00012758" w:rsidP="0001275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012758" w:rsidRPr="008D045D" w:rsidRDefault="00012758" w:rsidP="0001275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самостоятельно </w:t>
      </w:r>
      <w:r w:rsidRPr="008D045D">
        <w:rPr>
          <w:rFonts w:ascii="Times New Roman" w:hAnsi="Times New Roman"/>
          <w:i/>
          <w:sz w:val="24"/>
          <w:szCs w:val="24"/>
        </w:rPr>
        <w:t>организовывать</w:t>
      </w:r>
      <w:r w:rsidRPr="008D045D">
        <w:rPr>
          <w:rFonts w:ascii="Times New Roman" w:hAnsi="Times New Roman"/>
          <w:sz w:val="24"/>
          <w:szCs w:val="24"/>
        </w:rPr>
        <w:t xml:space="preserve"> учебное взаимодействие в группе (определять общие цели, договариваться друг с другом и т.д.);</w:t>
      </w:r>
    </w:p>
    <w:p w:rsidR="00012758" w:rsidRPr="008D045D" w:rsidRDefault="00012758" w:rsidP="0001275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отстаивая свою точку зрения, </w:t>
      </w:r>
      <w:r w:rsidRPr="008D045D">
        <w:rPr>
          <w:rFonts w:ascii="Times New Roman" w:hAnsi="Times New Roman"/>
          <w:i/>
          <w:sz w:val="24"/>
          <w:szCs w:val="24"/>
        </w:rPr>
        <w:t>приводить аргументы</w:t>
      </w:r>
      <w:r w:rsidRPr="008D045D">
        <w:rPr>
          <w:rFonts w:ascii="Times New Roman" w:hAnsi="Times New Roman"/>
          <w:sz w:val="24"/>
          <w:szCs w:val="24"/>
        </w:rPr>
        <w:t xml:space="preserve">, подтверждая их фактами; </w:t>
      </w:r>
    </w:p>
    <w:p w:rsidR="00012758" w:rsidRPr="008D045D" w:rsidRDefault="00012758" w:rsidP="0001275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дискуссии </w:t>
      </w:r>
      <w:r w:rsidRPr="008D045D">
        <w:rPr>
          <w:rFonts w:ascii="Times New Roman" w:hAnsi="Times New Roman"/>
          <w:i/>
          <w:sz w:val="24"/>
          <w:szCs w:val="24"/>
        </w:rPr>
        <w:t>уметь выдвинуть</w:t>
      </w:r>
      <w:r w:rsidRPr="008D045D">
        <w:rPr>
          <w:rFonts w:ascii="Times New Roman" w:hAnsi="Times New Roman"/>
          <w:sz w:val="24"/>
          <w:szCs w:val="24"/>
        </w:rPr>
        <w:t xml:space="preserve"> контраргументы;</w:t>
      </w:r>
    </w:p>
    <w:p w:rsidR="00012758" w:rsidRPr="008D045D" w:rsidRDefault="00012758" w:rsidP="0001275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учиться </w:t>
      </w:r>
      <w:proofErr w:type="gramStart"/>
      <w:r w:rsidRPr="008D045D">
        <w:rPr>
          <w:rFonts w:ascii="Times New Roman" w:hAnsi="Times New Roman"/>
          <w:i/>
          <w:sz w:val="24"/>
          <w:szCs w:val="24"/>
        </w:rPr>
        <w:t>критично</w:t>
      </w:r>
      <w:proofErr w:type="gramEnd"/>
      <w:r w:rsidRPr="008D045D">
        <w:rPr>
          <w:rFonts w:ascii="Times New Roman" w:hAnsi="Times New Roman"/>
          <w:i/>
          <w:sz w:val="24"/>
          <w:szCs w:val="24"/>
        </w:rPr>
        <w:t xml:space="preserve"> относиться</w:t>
      </w:r>
      <w:r w:rsidRPr="008D045D">
        <w:rPr>
          <w:rFonts w:ascii="Times New Roman" w:hAnsi="Times New Roman"/>
          <w:sz w:val="24"/>
          <w:szCs w:val="24"/>
        </w:rPr>
        <w:t xml:space="preserve"> к своему мнению, с достоинством </w:t>
      </w:r>
      <w:r w:rsidRPr="008D045D">
        <w:rPr>
          <w:rFonts w:ascii="Times New Roman" w:hAnsi="Times New Roman"/>
          <w:i/>
          <w:sz w:val="24"/>
          <w:szCs w:val="24"/>
        </w:rPr>
        <w:t>признавать</w:t>
      </w:r>
      <w:r w:rsidRPr="008D045D">
        <w:rPr>
          <w:rFonts w:ascii="Times New Roman" w:hAnsi="Times New Roman"/>
          <w:sz w:val="24"/>
          <w:szCs w:val="24"/>
        </w:rPr>
        <w:t xml:space="preserve"> ошибочность своего мнения (если оно таково) и корректировать его;</w:t>
      </w:r>
    </w:p>
    <w:p w:rsidR="00012758" w:rsidRPr="008D045D" w:rsidRDefault="00012758" w:rsidP="0001275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45D">
        <w:rPr>
          <w:rFonts w:ascii="Times New Roman" w:hAnsi="Times New Roman"/>
          <w:sz w:val="24"/>
          <w:szCs w:val="24"/>
        </w:rPr>
        <w:t xml:space="preserve">понимая позицию другого, </w:t>
      </w:r>
      <w:r w:rsidRPr="008D045D">
        <w:rPr>
          <w:rFonts w:ascii="Times New Roman" w:hAnsi="Times New Roman"/>
          <w:i/>
          <w:sz w:val="24"/>
          <w:szCs w:val="24"/>
        </w:rPr>
        <w:t>различать</w:t>
      </w:r>
      <w:r w:rsidRPr="008D045D">
        <w:rPr>
          <w:rFonts w:ascii="Times New Roman" w:hAnsi="Times New Roman"/>
          <w:sz w:val="24"/>
          <w:szCs w:val="24"/>
        </w:rPr>
        <w:t xml:space="preserve"> в его речи: мнение (точку зрения), доказательство (аргументы), факты; гипотезы, аксиомы, теории;</w:t>
      </w:r>
      <w:proofErr w:type="gramEnd"/>
    </w:p>
    <w:p w:rsidR="00012758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Средством  формирования</w:t>
      </w:r>
      <w:r w:rsidRPr="008D045D">
        <w:rPr>
          <w:rFonts w:ascii="Times New Roman" w:hAnsi="Times New Roman"/>
          <w:sz w:val="24"/>
          <w:szCs w:val="24"/>
        </w:rPr>
        <w:t xml:space="preserve"> коммуникативных УУД служат технология проблемного обучения, организация работы в малых группах, также использование личностно-ориентированного и  </w:t>
      </w:r>
      <w:proofErr w:type="spellStart"/>
      <w:r w:rsidRPr="008D045D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обучения. </w:t>
      </w:r>
    </w:p>
    <w:p w:rsidR="00012758" w:rsidRPr="008D045D" w:rsidRDefault="00012758" w:rsidP="00012758">
      <w:pPr>
        <w:pStyle w:val="a4"/>
        <w:numPr>
          <w:ilvl w:val="0"/>
          <w:numId w:val="3"/>
        </w:num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bCs/>
          <w:sz w:val="24"/>
          <w:szCs w:val="24"/>
        </w:rPr>
        <w:t>учебного предмета «Математика»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Cs/>
          <w:sz w:val="24"/>
          <w:szCs w:val="24"/>
        </w:rPr>
        <w:t>Содержание математического образования</w:t>
      </w:r>
      <w:r w:rsidRPr="008D045D">
        <w:rPr>
          <w:rFonts w:ascii="Times New Roman" w:hAnsi="Times New Roman"/>
          <w:sz w:val="24"/>
          <w:szCs w:val="24"/>
        </w:rPr>
        <w:t xml:space="preserve"> в основной школе формируется на основе фундаментального ядра школь</w:t>
      </w:r>
      <w:r w:rsidRPr="008D045D">
        <w:rPr>
          <w:rFonts w:ascii="Times New Roman" w:hAnsi="Times New Roman"/>
          <w:sz w:val="24"/>
          <w:szCs w:val="24"/>
        </w:rPr>
        <w:softHyphen/>
        <w:t>ного математического образования. В программе оно пред</w:t>
      </w:r>
      <w:r w:rsidRPr="008D045D">
        <w:rPr>
          <w:rFonts w:ascii="Times New Roman" w:hAnsi="Times New Roman"/>
          <w:sz w:val="24"/>
          <w:szCs w:val="24"/>
        </w:rPr>
        <w:softHyphen/>
        <w:t>ставлено в виде совокупности содержательных разделов, кон</w:t>
      </w:r>
      <w:r w:rsidRPr="008D045D">
        <w:rPr>
          <w:rFonts w:ascii="Times New Roman" w:hAnsi="Times New Roman"/>
          <w:sz w:val="24"/>
          <w:szCs w:val="24"/>
        </w:rPr>
        <w:softHyphen/>
        <w:t xml:space="preserve">кретизирующих соответствующие блоки фундаментального ядра применительно к основной школе. 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Математическое образование в 6 классе складывается из следующих содержательных компонентов (точные названия блоков): арифметика; алгебра; геометрия; элементы комбинаторики, теории вероятностей, статистики и логики. 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Арифметика</w:t>
      </w:r>
      <w:r w:rsidRPr="008D045D">
        <w:rPr>
          <w:rFonts w:ascii="Times New Roman" w:hAnsi="Times New Roman"/>
          <w:sz w:val="24"/>
          <w:szCs w:val="24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Алгебра </w:t>
      </w:r>
      <w:r w:rsidRPr="008D045D">
        <w:rPr>
          <w:rFonts w:ascii="Times New Roman" w:hAnsi="Times New Roman"/>
          <w:sz w:val="24"/>
          <w:szCs w:val="24"/>
        </w:rPr>
        <w:t xml:space="preserve">нацелена на формирование математического аппарата для решения задач из математики, смежных предметов, окружающей реальности. 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Геометрия </w:t>
      </w:r>
      <w:r w:rsidRPr="008D045D">
        <w:rPr>
          <w:rFonts w:ascii="Times New Roman" w:hAnsi="Times New Roman"/>
          <w:sz w:val="24"/>
          <w:szCs w:val="24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Элементы логики, комбинаторики, статистики и теории вероятностей </w:t>
      </w:r>
      <w:r w:rsidRPr="008D045D">
        <w:rPr>
          <w:rFonts w:ascii="Times New Roman" w:hAnsi="Times New Roman"/>
          <w:sz w:val="24"/>
          <w:szCs w:val="24"/>
        </w:rPr>
        <w:t xml:space="preserve">необходимы,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</w:t>
      </w:r>
    </w:p>
    <w:p w:rsidR="00012758" w:rsidRPr="008D045D" w:rsidRDefault="00012758" w:rsidP="000127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Изучение </w:t>
      </w:r>
      <w:r w:rsidRPr="008D045D">
        <w:rPr>
          <w:rFonts w:ascii="Times New Roman" w:hAnsi="Times New Roman"/>
          <w:i/>
          <w:sz w:val="24"/>
          <w:szCs w:val="24"/>
        </w:rPr>
        <w:t>основ комбинаторики</w:t>
      </w:r>
      <w:r w:rsidRPr="008D045D">
        <w:rPr>
          <w:rFonts w:ascii="Times New Roman" w:hAnsi="Times New Roman"/>
          <w:sz w:val="24"/>
          <w:szCs w:val="24"/>
        </w:rPr>
        <w:t xml:space="preserve"> позволит учащемуся осуществлять рассмотрение случаев, перебор и подсчет числа вариантов, в том числе в простейших прикладных задачах.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lastRenderedPageBreak/>
        <w:t>1. Повторение – 3 ч.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2. Делимость чисел (14 ч).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Делители и кратные числа. Общий делитель и общее крат</w:t>
      </w:r>
      <w:r w:rsidRPr="008D045D">
        <w:rPr>
          <w:rFonts w:ascii="Times New Roman" w:hAnsi="Times New Roman"/>
          <w:sz w:val="24"/>
          <w:szCs w:val="24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завершить изучение натуральных чисел, подготовить основу для освоения действий с обыкно</w:t>
      </w:r>
      <w:r w:rsidRPr="008D045D">
        <w:rPr>
          <w:rFonts w:ascii="Times New Roman" w:hAnsi="Times New Roman"/>
          <w:sz w:val="24"/>
          <w:szCs w:val="24"/>
        </w:rPr>
        <w:softHyphen/>
        <w:t>венными дробями.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 w:rsidRPr="008D045D">
        <w:rPr>
          <w:rFonts w:ascii="Times New Roman" w:hAnsi="Times New Roman"/>
          <w:sz w:val="24"/>
          <w:szCs w:val="24"/>
        </w:rPr>
        <w:softHyphen/>
        <w:t>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 w:rsidRPr="008D045D">
        <w:rPr>
          <w:rFonts w:ascii="Times New Roman" w:hAnsi="Times New Roman"/>
          <w:sz w:val="24"/>
          <w:szCs w:val="24"/>
        </w:rPr>
        <w:softHyphen/>
        <w:t>дения можно не рассматривать.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Определенное внимание уделяется знакомству с признака</w:t>
      </w:r>
      <w:r w:rsidRPr="008D045D">
        <w:rPr>
          <w:rFonts w:ascii="Times New Roman" w:hAnsi="Times New Roman"/>
          <w:sz w:val="24"/>
          <w:szCs w:val="24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 w:rsidRPr="008D045D">
        <w:rPr>
          <w:rFonts w:ascii="Times New Roman" w:hAnsi="Times New Roman"/>
          <w:sz w:val="24"/>
          <w:szCs w:val="24"/>
        </w:rPr>
        <w:softHyphen/>
        <w:t>стейшие умозаключения, обосновывая свои действия ссылка</w:t>
      </w:r>
      <w:r w:rsidRPr="008D045D">
        <w:rPr>
          <w:rFonts w:ascii="Times New Roman" w:hAnsi="Times New Roman"/>
          <w:sz w:val="24"/>
          <w:szCs w:val="24"/>
        </w:rPr>
        <w:softHyphen/>
        <w:t>ми на определение, правило.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</w:t>
      </w:r>
      <w:proofErr w:type="gramStart"/>
      <w:r w:rsidRPr="008D045D">
        <w:rPr>
          <w:rFonts w:ascii="Times New Roman" w:hAnsi="Times New Roman"/>
          <w:sz w:val="24"/>
          <w:szCs w:val="24"/>
        </w:rPr>
        <w:t>обязательных</w:t>
      </w:r>
      <w:proofErr w:type="gramEnd"/>
      <w:r w:rsidRPr="008D045D">
        <w:rPr>
          <w:rFonts w:ascii="Times New Roman" w:hAnsi="Times New Roman"/>
          <w:sz w:val="24"/>
          <w:szCs w:val="24"/>
        </w:rPr>
        <w:t>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3.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Сложение и вычитание дробей с разными знаменателями (24 ч).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Основное свойство дроби. Сокращение дробей. Приведе</w:t>
      </w:r>
      <w:r w:rsidRPr="008D045D">
        <w:rPr>
          <w:rFonts w:ascii="Times New Roman" w:hAnsi="Times New Roman"/>
          <w:sz w:val="24"/>
          <w:szCs w:val="24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пре</w:t>
      </w:r>
      <w:r w:rsidRPr="008D045D">
        <w:rPr>
          <w:rFonts w:ascii="Times New Roman" w:hAnsi="Times New Roman"/>
          <w:sz w:val="24"/>
          <w:szCs w:val="24"/>
        </w:rPr>
        <w:softHyphen/>
        <w:t>образования дробей, сложения и вычитания дробей.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Одним из важнейших результатов обучения является ус</w:t>
      </w:r>
      <w:r w:rsidRPr="008D045D">
        <w:rPr>
          <w:rFonts w:ascii="Times New Roman" w:hAnsi="Times New Roman"/>
          <w:sz w:val="24"/>
          <w:szCs w:val="24"/>
        </w:rPr>
        <w:softHyphen/>
        <w:t>воение основного свойства дроби, применяемого для преоб</w:t>
      </w:r>
      <w:r w:rsidRPr="008D045D">
        <w:rPr>
          <w:rFonts w:ascii="Times New Roman" w:hAnsi="Times New Roman"/>
          <w:sz w:val="24"/>
          <w:szCs w:val="24"/>
        </w:rPr>
        <w:softHyphen/>
        <w:t>разования дробей: сокращения, приведения к новому знаме</w:t>
      </w:r>
      <w:r w:rsidRPr="008D045D">
        <w:rPr>
          <w:rFonts w:ascii="Times New Roman" w:hAnsi="Times New Roman"/>
          <w:sz w:val="24"/>
          <w:szCs w:val="24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рассмотрении действий с дробями используются прави</w:t>
      </w:r>
      <w:r w:rsidRPr="008D045D">
        <w:rPr>
          <w:rFonts w:ascii="Times New Roman" w:hAnsi="Times New Roman"/>
          <w:sz w:val="24"/>
          <w:szCs w:val="24"/>
        </w:rPr>
        <w:softHyphen/>
        <w:t>ла сложения и вычитания дробей с одинаковыми знаменателя</w:t>
      </w:r>
      <w:r w:rsidRPr="008D045D">
        <w:rPr>
          <w:rFonts w:ascii="Times New Roman" w:hAnsi="Times New Roman"/>
          <w:sz w:val="24"/>
          <w:szCs w:val="24"/>
        </w:rPr>
        <w:softHyphen/>
        <w:t>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</w:t>
      </w:r>
      <w:r w:rsidRPr="008D045D">
        <w:rPr>
          <w:rFonts w:ascii="Times New Roman" w:hAnsi="Times New Roman"/>
          <w:sz w:val="24"/>
          <w:szCs w:val="24"/>
        </w:rPr>
        <w:softHyphen/>
        <w:t>ны лишь получить представление о принципиальной возможно</w:t>
      </w:r>
      <w:r w:rsidRPr="008D045D">
        <w:rPr>
          <w:rFonts w:ascii="Times New Roman" w:hAnsi="Times New Roman"/>
          <w:sz w:val="24"/>
          <w:szCs w:val="24"/>
        </w:rPr>
        <w:softHyphen/>
        <w:t>сти выполнения таких действий.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4.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Умножение и деление обыкновенных дробей (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метических действий с обыкновенными дробями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решения основных задач на дроби.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этой теме завершается работа над формированием навы</w:t>
      </w:r>
      <w:r w:rsidRPr="008D045D">
        <w:rPr>
          <w:rFonts w:ascii="Times New Roman" w:hAnsi="Times New Roman"/>
          <w:sz w:val="24"/>
          <w:szCs w:val="24"/>
        </w:rPr>
        <w:softHyphen/>
        <w:t xml:space="preserve">ков арифметических действий с обыкновенными дробями. Навыки должны быть достаточно прочными, чтобы учащиеся </w:t>
      </w:r>
      <w:r w:rsidRPr="008D045D">
        <w:rPr>
          <w:rFonts w:ascii="Times New Roman" w:hAnsi="Times New Roman"/>
          <w:sz w:val="24"/>
          <w:szCs w:val="24"/>
        </w:rPr>
        <w:lastRenderedPageBreak/>
        <w:t>не испытывали затруднений в вычислениях с рациональными числами, чтобы алгоритмы действий с обыкновенными дро</w:t>
      </w:r>
      <w:r w:rsidRPr="008D045D">
        <w:rPr>
          <w:rFonts w:ascii="Times New Roman" w:hAnsi="Times New Roman"/>
          <w:sz w:val="24"/>
          <w:szCs w:val="24"/>
        </w:rPr>
        <w:softHyphen/>
        <w:t>бями могли стать в дальнейшем опорой для формирования умений выполнять действия с алгебраическими дробями.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Расширение аппарата действий с дробями позволяет ре</w:t>
      </w:r>
      <w:r w:rsidRPr="008D045D">
        <w:rPr>
          <w:rFonts w:ascii="Times New Roman" w:hAnsi="Times New Roman"/>
          <w:sz w:val="24"/>
          <w:szCs w:val="24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012758" w:rsidRPr="008D045D" w:rsidRDefault="00012758" w:rsidP="0001275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Отношения и п</w:t>
      </w:r>
      <w:r w:rsidRPr="008D045D">
        <w:rPr>
          <w:rFonts w:ascii="Times New Roman" w:hAnsi="Times New Roman"/>
          <w:b/>
          <w:bCs/>
          <w:sz w:val="24"/>
          <w:szCs w:val="24"/>
        </w:rPr>
        <w:t>ропорции (1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Отношение. </w:t>
      </w:r>
      <w:r w:rsidRPr="008D045D">
        <w:rPr>
          <w:rFonts w:ascii="Times New Roman" w:hAnsi="Times New Roman"/>
          <w:sz w:val="24"/>
          <w:szCs w:val="24"/>
        </w:rPr>
        <w:t>Пропорция. Основное свойство пропорции. Решение за</w:t>
      </w:r>
      <w:r w:rsidRPr="008D045D">
        <w:rPr>
          <w:rFonts w:ascii="Times New Roman" w:hAnsi="Times New Roman"/>
          <w:sz w:val="24"/>
          <w:szCs w:val="24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 w:rsidRPr="008D045D">
        <w:rPr>
          <w:rFonts w:ascii="Times New Roman" w:hAnsi="Times New Roman"/>
          <w:sz w:val="24"/>
          <w:szCs w:val="24"/>
        </w:rPr>
        <w:softHyphen/>
        <w:t>штаб. Формулы длины окружности и площади круга. Шар.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Основная цель — сформировать понятия </w:t>
      </w:r>
      <w:r>
        <w:rPr>
          <w:rFonts w:ascii="Times New Roman" w:hAnsi="Times New Roman"/>
          <w:sz w:val="24"/>
          <w:szCs w:val="24"/>
        </w:rPr>
        <w:t xml:space="preserve">отношение двух величин, </w:t>
      </w:r>
      <w:r w:rsidRPr="008D045D">
        <w:rPr>
          <w:rFonts w:ascii="Times New Roman" w:hAnsi="Times New Roman"/>
          <w:sz w:val="24"/>
          <w:szCs w:val="24"/>
        </w:rPr>
        <w:t>пропорции, прямой и обратной пропорциональностей величин.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</w:t>
      </w:r>
      <w:r w:rsidRPr="008D045D">
        <w:rPr>
          <w:rFonts w:ascii="Times New Roman" w:hAnsi="Times New Roman"/>
          <w:sz w:val="24"/>
          <w:szCs w:val="24"/>
        </w:rPr>
        <w:softHyphen/>
        <w:t>тики, химии, физики. В частности, достаточное внимание долж</w:t>
      </w:r>
      <w:r w:rsidRPr="008D045D">
        <w:rPr>
          <w:rFonts w:ascii="Times New Roman" w:hAnsi="Times New Roman"/>
          <w:sz w:val="24"/>
          <w:szCs w:val="24"/>
        </w:rPr>
        <w:softHyphen/>
        <w:t>но быть уделено решению с помощью пропорции задач на про</w:t>
      </w:r>
      <w:r w:rsidRPr="008D045D">
        <w:rPr>
          <w:rFonts w:ascii="Times New Roman" w:hAnsi="Times New Roman"/>
          <w:sz w:val="24"/>
          <w:szCs w:val="24"/>
        </w:rPr>
        <w:softHyphen/>
        <w:t>центы.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Понятия о прямой и обратной пропорциональностях вели</w:t>
      </w:r>
      <w:r w:rsidRPr="008D045D">
        <w:rPr>
          <w:rFonts w:ascii="Times New Roman" w:hAnsi="Times New Roman"/>
          <w:sz w:val="24"/>
          <w:szCs w:val="24"/>
        </w:rPr>
        <w:softHyphen/>
        <w:t>чин можно сформировать как обобщение нескольких кон</w:t>
      </w:r>
      <w:r w:rsidRPr="008D045D">
        <w:rPr>
          <w:rFonts w:ascii="Times New Roman" w:hAnsi="Times New Roman"/>
          <w:sz w:val="24"/>
          <w:szCs w:val="24"/>
        </w:rPr>
        <w:softHyphen/>
        <w:t>кретных примеров, подчеркнув при этом практическую зна</w:t>
      </w:r>
      <w:r w:rsidRPr="008D045D">
        <w:rPr>
          <w:rFonts w:ascii="Times New Roman" w:hAnsi="Times New Roman"/>
          <w:sz w:val="24"/>
          <w:szCs w:val="24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данной теме даются представления о длине окружности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012758" w:rsidRPr="008D045D" w:rsidRDefault="00012758" w:rsidP="0001275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Положительные и отрицательные числа. Противополож</w:t>
      </w:r>
      <w:r w:rsidRPr="008D045D">
        <w:rPr>
          <w:rFonts w:ascii="Times New Roman" w:hAnsi="Times New Roman"/>
          <w:sz w:val="24"/>
          <w:szCs w:val="24"/>
        </w:rPr>
        <w:softHyphen/>
        <w:t>ные  числа.   Модуль  числа  и  его  геометрический  смысл.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Сравнение чисел. Целые числа. Изображение чисел на </w:t>
      </w:r>
      <w:proofErr w:type="gramStart"/>
      <w:r w:rsidRPr="008D045D">
        <w:rPr>
          <w:rFonts w:ascii="Times New Roman" w:hAnsi="Times New Roman"/>
          <w:sz w:val="24"/>
          <w:szCs w:val="24"/>
        </w:rPr>
        <w:t>пря</w:t>
      </w:r>
      <w:r w:rsidRPr="008D045D">
        <w:rPr>
          <w:rFonts w:ascii="Times New Roman" w:hAnsi="Times New Roman"/>
          <w:sz w:val="24"/>
          <w:szCs w:val="24"/>
        </w:rPr>
        <w:softHyphen/>
        <w:t>мой</w:t>
      </w:r>
      <w:proofErr w:type="gramEnd"/>
      <w:r w:rsidRPr="008D045D">
        <w:rPr>
          <w:rFonts w:ascii="Times New Roman" w:hAnsi="Times New Roman"/>
          <w:sz w:val="24"/>
          <w:szCs w:val="24"/>
        </w:rPr>
        <w:t>. Координата точки.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расширить представления учащих</w:t>
      </w:r>
      <w:r w:rsidRPr="008D045D">
        <w:rPr>
          <w:rFonts w:ascii="Times New Roman" w:hAnsi="Times New Roman"/>
          <w:sz w:val="24"/>
          <w:szCs w:val="24"/>
        </w:rPr>
        <w:softHyphen/>
        <w:t>ся о числе путем введения отрицательных чисел.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Целесообразность введения отрицательных чисел показы</w:t>
      </w:r>
      <w:r w:rsidRPr="008D045D">
        <w:rPr>
          <w:rFonts w:ascii="Times New Roman" w:hAnsi="Times New Roman"/>
          <w:sz w:val="24"/>
          <w:szCs w:val="24"/>
        </w:rPr>
        <w:softHyphen/>
        <w:t xml:space="preserve">вается на содержательных примерах. </w:t>
      </w:r>
      <w:proofErr w:type="gramStart"/>
      <w:r w:rsidRPr="008D045D">
        <w:rPr>
          <w:rFonts w:ascii="Times New Roman" w:hAnsi="Times New Roman"/>
          <w:sz w:val="24"/>
          <w:szCs w:val="24"/>
        </w:rPr>
        <w:t>Учащиеся должны на</w:t>
      </w:r>
      <w:r w:rsidRPr="008D045D">
        <w:rPr>
          <w:rFonts w:ascii="Times New Roman" w:hAnsi="Times New Roman"/>
          <w:sz w:val="24"/>
          <w:szCs w:val="24"/>
        </w:rPr>
        <w:softHyphen/>
        <w:t>учиться изображать положительные и отрицательные числа на координатной прямой, с тем, чтобы она могла служить нагляд</w:t>
      </w:r>
      <w:r w:rsidRPr="008D045D">
        <w:rPr>
          <w:rFonts w:ascii="Times New Roman" w:hAnsi="Times New Roman"/>
          <w:sz w:val="24"/>
          <w:szCs w:val="24"/>
        </w:rPr>
        <w:softHyphen/>
        <w:t>ной основой для правил сравнения чисел, сложения и вычита</w:t>
      </w:r>
      <w:r w:rsidRPr="008D045D">
        <w:rPr>
          <w:rFonts w:ascii="Times New Roman" w:hAnsi="Times New Roman"/>
          <w:sz w:val="24"/>
          <w:szCs w:val="24"/>
        </w:rPr>
        <w:softHyphen/>
        <w:t>ния чисел, рассматриваемых в следующей теме.</w:t>
      </w:r>
      <w:proofErr w:type="gramEnd"/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</w:t>
      </w:r>
      <w:r w:rsidRPr="008D045D">
        <w:rPr>
          <w:rFonts w:ascii="Times New Roman" w:hAnsi="Times New Roman"/>
          <w:sz w:val="24"/>
          <w:szCs w:val="24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 w:rsidRPr="008D045D">
        <w:rPr>
          <w:rFonts w:ascii="Times New Roman" w:hAnsi="Times New Roman"/>
          <w:sz w:val="24"/>
          <w:szCs w:val="24"/>
        </w:rPr>
        <w:softHyphen/>
        <w:t>ритмами арифметических действий с положительными и от</w:t>
      </w:r>
      <w:r w:rsidRPr="008D045D">
        <w:rPr>
          <w:rFonts w:ascii="Times New Roman" w:hAnsi="Times New Roman"/>
          <w:sz w:val="24"/>
          <w:szCs w:val="24"/>
        </w:rPr>
        <w:softHyphen/>
        <w:t>рицательными числами.</w:t>
      </w:r>
    </w:p>
    <w:p w:rsidR="00012758" w:rsidRPr="008D045D" w:rsidRDefault="00012758" w:rsidP="0001275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Сложение и вычитание положительных и отрицательных чисел (1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Сложение и вычитание положительных и отрицательных чи</w:t>
      </w:r>
      <w:r w:rsidRPr="008D045D">
        <w:rPr>
          <w:rFonts w:ascii="Times New Roman" w:hAnsi="Times New Roman"/>
          <w:sz w:val="24"/>
          <w:szCs w:val="24"/>
        </w:rPr>
        <w:softHyphen/>
        <w:t>сел.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сло</w:t>
      </w:r>
      <w:r w:rsidRPr="008D045D">
        <w:rPr>
          <w:rFonts w:ascii="Times New Roman" w:hAnsi="Times New Roman"/>
          <w:sz w:val="24"/>
          <w:szCs w:val="24"/>
        </w:rPr>
        <w:softHyphen/>
        <w:t>жения и вычитания положительных и отрицательных чисел.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 w:rsidRPr="008D045D">
        <w:rPr>
          <w:rFonts w:ascii="Times New Roman" w:hAnsi="Times New Roman"/>
          <w:sz w:val="24"/>
          <w:szCs w:val="24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012758" w:rsidRPr="008D045D" w:rsidRDefault="00012758" w:rsidP="0001275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Умножение и деление положительных и отрицательных чисел (12 ч).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</w:t>
      </w:r>
      <w:r w:rsidRPr="008D045D">
        <w:rPr>
          <w:rFonts w:ascii="Times New Roman" w:hAnsi="Times New Roman"/>
          <w:sz w:val="24"/>
          <w:szCs w:val="24"/>
        </w:rPr>
        <w:softHyphen/>
        <w:t>жение обыкновенной дроби. Применение законов арифмети</w:t>
      </w:r>
      <w:r w:rsidRPr="008D045D">
        <w:rPr>
          <w:rFonts w:ascii="Times New Roman" w:hAnsi="Times New Roman"/>
          <w:sz w:val="24"/>
          <w:szCs w:val="24"/>
        </w:rPr>
        <w:softHyphen/>
        <w:t>ческих действий для рационализации вычислений.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>метических действий с положительными и отрицательными числами.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Навыки умножения и деления положительных и отрица</w:t>
      </w:r>
      <w:r w:rsidRPr="008D045D">
        <w:rPr>
          <w:rFonts w:ascii="Times New Roman" w:hAnsi="Times New Roman"/>
          <w:sz w:val="24"/>
          <w:szCs w:val="24"/>
        </w:rPr>
        <w:softHyphen/>
        <w:t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При изучении данной темы учащиеся должны усвоить, что для обращения обыкновенной дроби в </w:t>
      </w:r>
      <w:proofErr w:type="gramStart"/>
      <w:r w:rsidRPr="008D045D">
        <w:rPr>
          <w:rFonts w:ascii="Times New Roman" w:hAnsi="Times New Roman"/>
          <w:sz w:val="24"/>
          <w:szCs w:val="24"/>
        </w:rPr>
        <w:t>десятичную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достаточно разделить числитель на знаменатель. В каждом конкретном случае они должны знать, в какую десятичную дробь обраща</w:t>
      </w:r>
      <w:r w:rsidRPr="008D045D">
        <w:rPr>
          <w:rFonts w:ascii="Times New Roman" w:hAnsi="Times New Roman"/>
          <w:sz w:val="24"/>
          <w:szCs w:val="24"/>
        </w:rPr>
        <w:softHyphen/>
        <w:t>ется данная обыкновенная дробь — конечную или бесконеч</w:t>
      </w:r>
      <w:r w:rsidRPr="008D045D">
        <w:rPr>
          <w:rFonts w:ascii="Times New Roman" w:hAnsi="Times New Roman"/>
          <w:sz w:val="24"/>
          <w:szCs w:val="24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 w:rsidRPr="008D045D">
        <w:rPr>
          <w:rFonts w:ascii="Times New Roman" w:hAnsi="Times New Roman"/>
          <w:sz w:val="24"/>
          <w:szCs w:val="24"/>
        </w:rPr>
        <w:softHyphen/>
        <w:t>ческой. Учащиеся должны знать представление в виде деся</w:t>
      </w:r>
      <w:r w:rsidRPr="008D045D">
        <w:rPr>
          <w:rFonts w:ascii="Times New Roman" w:hAnsi="Times New Roman"/>
          <w:sz w:val="24"/>
          <w:szCs w:val="24"/>
        </w:rPr>
        <w:softHyphen/>
        <w:t>тичной дроби таких дробей, как ½, ¼.</w:t>
      </w:r>
    </w:p>
    <w:p w:rsidR="00012758" w:rsidRPr="008D045D" w:rsidRDefault="00012758" w:rsidP="0001275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Решение уравнений (16 ч).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Простейшие преобразования выражений: раскрытие ско</w:t>
      </w:r>
      <w:r w:rsidRPr="008D045D">
        <w:rPr>
          <w:rFonts w:ascii="Times New Roman" w:hAnsi="Times New Roman"/>
          <w:sz w:val="24"/>
          <w:szCs w:val="24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 w:rsidRPr="008D045D">
        <w:rPr>
          <w:rFonts w:ascii="Times New Roman" w:hAnsi="Times New Roman"/>
          <w:sz w:val="24"/>
          <w:szCs w:val="24"/>
        </w:rPr>
        <w:softHyphen/>
        <w:t>нейных уравнений.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подготовить учащихся к выполне</w:t>
      </w:r>
      <w:r w:rsidRPr="008D045D">
        <w:rPr>
          <w:rFonts w:ascii="Times New Roman" w:hAnsi="Times New Roman"/>
          <w:sz w:val="24"/>
          <w:szCs w:val="24"/>
        </w:rPr>
        <w:softHyphen/>
        <w:t>нию преобразований выражений, решению уравнений.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 w:rsidRPr="008D045D">
        <w:rPr>
          <w:rFonts w:ascii="Times New Roman" w:hAnsi="Times New Roman"/>
          <w:sz w:val="24"/>
          <w:szCs w:val="24"/>
        </w:rPr>
        <w:softHyphen/>
        <w:t>ных уравнений.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012758" w:rsidRPr="008D045D" w:rsidRDefault="00012758" w:rsidP="0001275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Координаты на плоскости (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Построение перпендикуляра к прямой и </w:t>
      </w:r>
      <w:proofErr w:type="gramStart"/>
      <w:r w:rsidRPr="008D045D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прямых с помощью угольника и линейки. Прямоугольная сис</w:t>
      </w:r>
      <w:r w:rsidRPr="008D045D">
        <w:rPr>
          <w:rFonts w:ascii="Times New Roman" w:hAnsi="Times New Roman"/>
          <w:sz w:val="24"/>
          <w:szCs w:val="24"/>
        </w:rPr>
        <w:softHyphen/>
        <w:t>тема координат на плоскости, абсцисса и ордината точки. Примеры графиков, диаграмм.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познакомить учащихся с прямо</w:t>
      </w:r>
      <w:r w:rsidRPr="008D045D">
        <w:rPr>
          <w:rFonts w:ascii="Times New Roman" w:hAnsi="Times New Roman"/>
          <w:sz w:val="24"/>
          <w:szCs w:val="24"/>
        </w:rPr>
        <w:softHyphen/>
        <w:t>угольной системой координат на плоскости.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</w:t>
      </w:r>
      <w:r w:rsidRPr="008D045D">
        <w:rPr>
          <w:rFonts w:ascii="Times New Roman" w:hAnsi="Times New Roman"/>
          <w:sz w:val="24"/>
          <w:szCs w:val="24"/>
        </w:rPr>
        <w:softHyphen/>
        <w:t>ние следует уделить отработке навыков их построения с помо</w:t>
      </w:r>
      <w:r w:rsidRPr="008D045D">
        <w:rPr>
          <w:rFonts w:ascii="Times New Roman" w:hAnsi="Times New Roman"/>
          <w:sz w:val="24"/>
          <w:szCs w:val="24"/>
        </w:rPr>
        <w:softHyphen/>
        <w:t>щью линейки и угольника, не требуя воспроизведения точных определений.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Основным результатом знакомства учащихся с координат</w:t>
      </w:r>
      <w:r w:rsidRPr="008D045D">
        <w:rPr>
          <w:rFonts w:ascii="Times New Roman" w:hAnsi="Times New Roman"/>
          <w:sz w:val="24"/>
          <w:szCs w:val="24"/>
        </w:rPr>
        <w:softHyphen/>
        <w:t xml:space="preserve">ной плоскостью должны явиться знания </w:t>
      </w:r>
      <w:proofErr w:type="gramStart"/>
      <w:r w:rsidRPr="008D045D">
        <w:rPr>
          <w:rFonts w:ascii="Times New Roman" w:hAnsi="Times New Roman"/>
          <w:sz w:val="24"/>
          <w:szCs w:val="24"/>
        </w:rPr>
        <w:t>порядка записи коор</w:t>
      </w:r>
      <w:r w:rsidRPr="008D045D">
        <w:rPr>
          <w:rFonts w:ascii="Times New Roman" w:hAnsi="Times New Roman"/>
          <w:sz w:val="24"/>
          <w:szCs w:val="24"/>
        </w:rPr>
        <w:softHyphen/>
        <w:t>динат точек плоскости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и их названий, умения построить коор</w:t>
      </w:r>
      <w:r w:rsidRPr="008D045D">
        <w:rPr>
          <w:rFonts w:ascii="Times New Roman" w:hAnsi="Times New Roman"/>
          <w:sz w:val="24"/>
          <w:szCs w:val="24"/>
        </w:rPr>
        <w:softHyphen/>
        <w:t>динатные оси, отметить точку по заданным ее координатам, определить координаты точки, отмеченной на координатной плоскости.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</w:t>
      </w:r>
      <w:r w:rsidRPr="008D045D">
        <w:rPr>
          <w:rFonts w:ascii="Times New Roman" w:hAnsi="Times New Roman"/>
          <w:sz w:val="24"/>
          <w:szCs w:val="24"/>
        </w:rPr>
        <w:softHyphen/>
        <w:t>нии соответствующих упражнений найдут применение изу</w:t>
      </w:r>
      <w:r w:rsidRPr="008D045D">
        <w:rPr>
          <w:rFonts w:ascii="Times New Roman" w:hAnsi="Times New Roman"/>
          <w:sz w:val="24"/>
          <w:szCs w:val="24"/>
        </w:rPr>
        <w:softHyphen/>
        <w:t>ченные ранее сведения о масштабе и округлении чисел.</w:t>
      </w:r>
    </w:p>
    <w:p w:rsidR="00012758" w:rsidRPr="008D045D" w:rsidRDefault="00012758" w:rsidP="0001275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Элементы статистики, комбинаторики и теории вероятностей  (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012758" w:rsidRPr="008D045D" w:rsidRDefault="00012758" w:rsidP="000127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2758" w:rsidRPr="008D045D" w:rsidRDefault="00012758" w:rsidP="00012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Понятие о случайном опыте и событии. Достоверное и невозможное события. Сравнение шансов. </w:t>
      </w:r>
    </w:p>
    <w:p w:rsidR="00012758" w:rsidRPr="008D045D" w:rsidRDefault="00012758" w:rsidP="00012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Примеры решения комбинаторных задач: перебор вариантов, правило умножения.</w:t>
      </w:r>
    </w:p>
    <w:p w:rsidR="00012758" w:rsidRPr="008D045D" w:rsidRDefault="00012758" w:rsidP="0001275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2758" w:rsidRPr="008D045D" w:rsidRDefault="00012758" w:rsidP="0001275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Повторение. Решение задач (16 ч).</w:t>
      </w:r>
    </w:p>
    <w:p w:rsidR="00012758" w:rsidRPr="008D045D" w:rsidRDefault="00012758" w:rsidP="00012758">
      <w:pPr>
        <w:pStyle w:val="a4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12758" w:rsidRPr="008D045D" w:rsidRDefault="00012758" w:rsidP="00012758">
      <w:pPr>
        <w:pStyle w:val="a4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12758" w:rsidRPr="00C658FD" w:rsidRDefault="00012758" w:rsidP="00012758">
      <w:pPr>
        <w:pStyle w:val="a4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58FD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8019"/>
        <w:gridCol w:w="1067"/>
      </w:tblGrid>
      <w:tr w:rsidR="00012758" w:rsidRPr="00AE4273" w:rsidTr="00137440">
        <w:trPr>
          <w:trHeight w:val="778"/>
        </w:trPr>
        <w:tc>
          <w:tcPr>
            <w:tcW w:w="770" w:type="dxa"/>
            <w:vAlign w:val="center"/>
          </w:tcPr>
          <w:p w:rsidR="00012758" w:rsidRPr="00AE4273" w:rsidRDefault="00012758" w:rsidP="001374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019" w:type="dxa"/>
            <w:vAlign w:val="center"/>
          </w:tcPr>
          <w:p w:rsidR="00012758" w:rsidRPr="00AE4273" w:rsidRDefault="00012758" w:rsidP="001374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012758" w:rsidRPr="00AE4273" w:rsidRDefault="00012758" w:rsidP="001374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012758" w:rsidRPr="00AE4273" w:rsidTr="00137440">
        <w:trPr>
          <w:trHeight w:val="269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Повторение курса математики  5  класса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2758" w:rsidRPr="00AE4273" w:rsidTr="00137440">
        <w:trPr>
          <w:trHeight w:val="269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12758" w:rsidRPr="00AE4273" w:rsidTr="00137440">
        <w:trPr>
          <w:trHeight w:val="269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12758" w:rsidRPr="00AE4273" w:rsidTr="00137440">
        <w:trPr>
          <w:trHeight w:val="251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012758" w:rsidRPr="00AE4273" w:rsidTr="00137440">
        <w:trPr>
          <w:trHeight w:val="251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Пропорции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012758" w:rsidRPr="00AE4273" w:rsidTr="00137440">
        <w:trPr>
          <w:trHeight w:val="251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012758" w:rsidRPr="00AE4273" w:rsidTr="00137440">
        <w:trPr>
          <w:trHeight w:val="176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Cs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12758" w:rsidRPr="00AE4273" w:rsidTr="00137440">
        <w:trPr>
          <w:trHeight w:val="251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Умножение и деление </w:t>
            </w:r>
            <w:r w:rsidRPr="00AE4273">
              <w:rPr>
                <w:rFonts w:ascii="Times New Roman" w:hAnsi="Times New Roman"/>
                <w:bCs/>
                <w:sz w:val="24"/>
                <w:szCs w:val="24"/>
              </w:rPr>
              <w:t>положительных и отрицательных чисел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12758" w:rsidRPr="00AE4273" w:rsidTr="00137440">
        <w:trPr>
          <w:trHeight w:val="251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012758" w:rsidRPr="00AE4273" w:rsidTr="00137440">
        <w:trPr>
          <w:trHeight w:val="251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 на плоскости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12758" w:rsidRPr="00AE4273" w:rsidTr="00137440">
        <w:trPr>
          <w:trHeight w:val="251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Элементы статистики, комбинаторики и теории вероятностей.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12758" w:rsidRPr="00AE4273" w:rsidTr="00137440">
        <w:trPr>
          <w:trHeight w:val="251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012758" w:rsidRPr="00AE4273" w:rsidTr="00137440">
        <w:trPr>
          <w:trHeight w:val="251"/>
        </w:trPr>
        <w:tc>
          <w:tcPr>
            <w:tcW w:w="770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9" w:type="dxa"/>
          </w:tcPr>
          <w:p w:rsidR="00012758" w:rsidRPr="00AE4273" w:rsidRDefault="00012758" w:rsidP="001374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067" w:type="dxa"/>
          </w:tcPr>
          <w:p w:rsidR="00012758" w:rsidRPr="00AE4273" w:rsidRDefault="00012758" w:rsidP="0013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</w:tbl>
    <w:p w:rsidR="00012758" w:rsidRDefault="00012758" w:rsidP="00012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14C">
        <w:rPr>
          <w:rFonts w:ascii="Times New Roman" w:hAnsi="Times New Roman"/>
          <w:sz w:val="24"/>
          <w:szCs w:val="24"/>
        </w:rPr>
        <w:t>Сокращение типов уроков</w:t>
      </w:r>
      <w:r>
        <w:rPr>
          <w:rFonts w:ascii="Times New Roman" w:hAnsi="Times New Roman"/>
          <w:sz w:val="24"/>
          <w:szCs w:val="24"/>
        </w:rPr>
        <w:t>: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УОНЗ – урок открытия нового знания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УИН – урок изучения нового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УОНЗУН – урок овладения новыми знаниями, умениями, навыками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УЗЗ – урок закрепления знаний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УОНМ – урок ознакомления с новым материалом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УФПЗУН – урок формирования и применения знаний, умений, навыков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УОСЗ – урок обобщения и систематизации знаний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 – урок–практикум 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 – комбинированный урок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УОЗ – урок обобщения знаний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УПОКЗ – урок проверки, оценки и коррекции знаний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УКЗ – урок коррекции знаний</w:t>
      </w:r>
    </w:p>
    <w:p w:rsidR="00012758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758" w:rsidRDefault="00012758" w:rsidP="00012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год проводиться 12 контрольных работ по математике:</w:t>
      </w:r>
    </w:p>
    <w:p w:rsidR="00012758" w:rsidRDefault="00012758" w:rsidP="00012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758" w:rsidRDefault="00012758" w:rsidP="00012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2"/>
        <w:gridCol w:w="7716"/>
        <w:gridCol w:w="1393"/>
      </w:tblGrid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012758" w:rsidRDefault="00012758" w:rsidP="00137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контрольных работ</w:t>
            </w:r>
          </w:p>
        </w:tc>
        <w:tc>
          <w:tcPr>
            <w:tcW w:w="1383" w:type="dxa"/>
          </w:tcPr>
          <w:p w:rsidR="00012758" w:rsidRDefault="00012758" w:rsidP="00137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«Исходный уровень»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№1 «Делимость чисел»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№2 «Сложение и вычитания дробей с разными знаменателями 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№3 «Сложение и вычитание смешанных чисел»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№4 «Умножение и деление обыкновенных дробей»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за первое полугодие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№5 «Отношение и пропорции»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№6 «Сложение и вычитание положительных и отрицательных чисел»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№7 «Умножение и деление положительных и отрицательных чисел»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№8 «Решение уравнений»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№9 «Координаты на плоскости»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758" w:rsidTr="00137440">
        <w:tc>
          <w:tcPr>
            <w:tcW w:w="392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контрольная работа за курс математики 6 класса </w:t>
            </w:r>
          </w:p>
        </w:tc>
        <w:tc>
          <w:tcPr>
            <w:tcW w:w="1383" w:type="dxa"/>
          </w:tcPr>
          <w:p w:rsidR="00012758" w:rsidRDefault="00012758" w:rsidP="001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12758" w:rsidRPr="0099714C" w:rsidRDefault="00012758" w:rsidP="00012758">
      <w:pPr>
        <w:spacing w:after="0" w:line="240" w:lineRule="auto"/>
        <w:rPr>
          <w:rFonts w:ascii="Times New Roman" w:hAnsi="Times New Roman"/>
          <w:sz w:val="24"/>
          <w:szCs w:val="24"/>
        </w:rPr>
        <w:sectPr w:rsidR="00012758" w:rsidRPr="009971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2758" w:rsidRDefault="00012758" w:rsidP="00012758">
      <w:pPr>
        <w:pStyle w:val="a4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4C2F">
        <w:rPr>
          <w:rFonts w:ascii="Times New Roman" w:hAnsi="Times New Roman"/>
          <w:b/>
          <w:sz w:val="24"/>
          <w:szCs w:val="24"/>
        </w:rPr>
        <w:lastRenderedPageBreak/>
        <w:t>Учебно-методическое  и материально-техническое обеспечение</w:t>
      </w:r>
    </w:p>
    <w:p w:rsidR="00012758" w:rsidRDefault="00012758" w:rsidP="00012758">
      <w:pPr>
        <w:pStyle w:val="a4"/>
        <w:spacing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012758" w:rsidRPr="00A74C2F" w:rsidRDefault="00012758" w:rsidP="00012758">
      <w:pPr>
        <w:pStyle w:val="a4"/>
        <w:spacing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012758" w:rsidRDefault="00012758" w:rsidP="00012758">
      <w:pPr>
        <w:pStyle w:val="a4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12758" w:rsidRPr="000E0A26" w:rsidRDefault="00012758" w:rsidP="00012758">
      <w:pPr>
        <w:pStyle w:val="a4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учителя:</w:t>
      </w:r>
    </w:p>
    <w:p w:rsidR="00012758" w:rsidRPr="000E0A26" w:rsidRDefault="00012758" w:rsidP="0001275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Федеральный 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Pr="000E0A26">
        <w:rPr>
          <w:rFonts w:ascii="Times New Roman" w:hAnsi="Times New Roman"/>
          <w:sz w:val="24"/>
          <w:szCs w:val="24"/>
        </w:rPr>
        <w:t xml:space="preserve"> стандарт общего образования по математике. </w:t>
      </w:r>
      <w:r>
        <w:rPr>
          <w:rFonts w:ascii="Times New Roman" w:hAnsi="Times New Roman"/>
          <w:sz w:val="24"/>
          <w:szCs w:val="24"/>
        </w:rPr>
        <w:t>И. Сафронова, Серия: стандарты второго поколения, М.: Просвещение, 2013</w:t>
      </w:r>
    </w:p>
    <w:p w:rsidR="00012758" w:rsidRPr="000E0A26" w:rsidRDefault="00012758" w:rsidP="0001275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Примерные программы </w:t>
      </w:r>
      <w:r>
        <w:rPr>
          <w:rFonts w:ascii="Times New Roman" w:hAnsi="Times New Roman"/>
          <w:sz w:val="24"/>
          <w:szCs w:val="24"/>
        </w:rPr>
        <w:t>по учебным предметам</w:t>
      </w:r>
      <w:r w:rsidRPr="000E0A26">
        <w:rPr>
          <w:rFonts w:ascii="Times New Roman" w:hAnsi="Times New Roman"/>
          <w:sz w:val="24"/>
          <w:szCs w:val="24"/>
        </w:rPr>
        <w:t>. Математика</w:t>
      </w:r>
      <w:r>
        <w:rPr>
          <w:rFonts w:ascii="Times New Roman" w:hAnsi="Times New Roman"/>
          <w:sz w:val="24"/>
          <w:szCs w:val="24"/>
        </w:rPr>
        <w:t xml:space="preserve"> 5 – 9 классы. Н. </w:t>
      </w:r>
      <w:proofErr w:type="spellStart"/>
      <w:r>
        <w:rPr>
          <w:rFonts w:ascii="Times New Roman" w:hAnsi="Times New Roman"/>
          <w:sz w:val="24"/>
          <w:szCs w:val="24"/>
        </w:rPr>
        <w:t>Евстегнеева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A06BAD">
        <w:rPr>
          <w:rFonts w:ascii="Times New Roman" w:hAnsi="Times New Roman"/>
          <w:sz w:val="24"/>
          <w:szCs w:val="24"/>
        </w:rPr>
        <w:t>Серия: стандарты второго поколения</w:t>
      </w:r>
      <w:r>
        <w:rPr>
          <w:rFonts w:ascii="Times New Roman" w:hAnsi="Times New Roman"/>
          <w:sz w:val="24"/>
          <w:szCs w:val="24"/>
        </w:rPr>
        <w:t>, М.: Просвещение, 2010</w:t>
      </w:r>
      <w:r w:rsidRPr="000E0A26">
        <w:rPr>
          <w:rFonts w:ascii="Times New Roman" w:hAnsi="Times New Roman"/>
          <w:sz w:val="24"/>
          <w:szCs w:val="24"/>
        </w:rPr>
        <w:t>.</w:t>
      </w:r>
    </w:p>
    <w:p w:rsidR="00012758" w:rsidRPr="007B6C4B" w:rsidRDefault="00012758" w:rsidP="0001275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математике. 6 класс (соответствует ФГОС) / Сост. В.И. </w:t>
      </w:r>
      <w:proofErr w:type="spellStart"/>
      <w:r>
        <w:rPr>
          <w:rFonts w:ascii="Times New Roman" w:hAnsi="Times New Roman"/>
          <w:sz w:val="24"/>
          <w:szCs w:val="24"/>
        </w:rPr>
        <w:t>Ахременкова</w:t>
      </w:r>
      <w:proofErr w:type="spellEnd"/>
      <w:r>
        <w:rPr>
          <w:rFonts w:ascii="Times New Roman" w:hAnsi="Times New Roman"/>
          <w:sz w:val="24"/>
          <w:szCs w:val="24"/>
        </w:rPr>
        <w:t>. –  М.: ВАКО, 2013</w:t>
      </w:r>
    </w:p>
    <w:p w:rsidR="00012758" w:rsidRPr="00723F68" w:rsidRDefault="00012758" w:rsidP="0001275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В.И. </w:t>
      </w:r>
      <w:proofErr w:type="gramStart"/>
      <w:r>
        <w:rPr>
          <w:rFonts w:ascii="Times New Roman" w:hAnsi="Times New Roman"/>
          <w:sz w:val="24"/>
          <w:szCs w:val="24"/>
        </w:rPr>
        <w:t>Жохов</w:t>
      </w:r>
      <w:proofErr w:type="gramEnd"/>
      <w:r>
        <w:rPr>
          <w:rFonts w:ascii="Times New Roman" w:hAnsi="Times New Roman"/>
          <w:sz w:val="24"/>
          <w:szCs w:val="24"/>
        </w:rPr>
        <w:t>. Программа. Планирование учебного материала. Математика. 5 – 6 классы. М.: Мнемозина, 2010</w:t>
      </w:r>
    </w:p>
    <w:p w:rsidR="00012758" w:rsidRDefault="00012758" w:rsidP="0001275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12758" w:rsidRPr="00723F68" w:rsidRDefault="00012758" w:rsidP="0001275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учащихся:</w:t>
      </w:r>
    </w:p>
    <w:p w:rsidR="00012758" w:rsidRPr="000E0A26" w:rsidRDefault="00012758" w:rsidP="00012758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Н.Я. </w:t>
      </w:r>
      <w:proofErr w:type="spellStart"/>
      <w:r w:rsidRPr="000E0A26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0E0A26">
        <w:rPr>
          <w:rFonts w:ascii="Times New Roman" w:hAnsi="Times New Roman"/>
          <w:sz w:val="24"/>
          <w:szCs w:val="24"/>
        </w:rPr>
        <w:t>. Математика. Учебник для 6 класса общеобразовательных учреждений.     М., «Мнемозина», 2012.</w:t>
      </w:r>
    </w:p>
    <w:p w:rsidR="00012758" w:rsidRDefault="00012758" w:rsidP="00012758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C2F">
        <w:rPr>
          <w:rFonts w:ascii="Times New Roman" w:hAnsi="Times New Roman"/>
          <w:sz w:val="24"/>
          <w:szCs w:val="24"/>
        </w:rPr>
        <w:t>Т.М. Ерина</w:t>
      </w:r>
      <w:r>
        <w:rPr>
          <w:rFonts w:ascii="Times New Roman" w:hAnsi="Times New Roman"/>
          <w:sz w:val="24"/>
          <w:szCs w:val="24"/>
        </w:rPr>
        <w:t xml:space="preserve">. Рабочая тетрадь по математике: 6 класс (ФГОС): к учебнику Н.Я. </w:t>
      </w:r>
      <w:proofErr w:type="spellStart"/>
      <w:r>
        <w:rPr>
          <w:rFonts w:ascii="Times New Roman" w:hAnsi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«Математика: 6 класс». М.: Издательство «Экзамен», 2014</w:t>
      </w:r>
      <w:bookmarkStart w:id="0" w:name="_GoBack"/>
      <w:bookmarkEnd w:id="0"/>
    </w:p>
    <w:p w:rsidR="00012758" w:rsidRDefault="00012758" w:rsidP="0001275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12758" w:rsidRPr="00723F68" w:rsidRDefault="00012758" w:rsidP="0001275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723F68">
        <w:rPr>
          <w:rFonts w:ascii="Times New Roman" w:hAnsi="Times New Roman"/>
          <w:b/>
          <w:sz w:val="24"/>
          <w:szCs w:val="24"/>
        </w:rPr>
        <w:t>Контрольно-измерительные материалы:</w:t>
      </w:r>
    </w:p>
    <w:p w:rsidR="00012758" w:rsidRDefault="00012758" w:rsidP="0001275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М.А. Попов. Контрольные и самостоятельные работы по математике 6 класс (ФГОС)</w:t>
      </w:r>
      <w:proofErr w:type="gramStart"/>
      <w:r>
        <w:rPr>
          <w:rFonts w:ascii="Times New Roman" w:hAnsi="Times New Roman"/>
          <w:sz w:val="24"/>
          <w:szCs w:val="24"/>
        </w:rPr>
        <w:t>:к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учебнику Н.Я. </w:t>
      </w:r>
      <w:proofErr w:type="spellStart"/>
      <w:r>
        <w:rPr>
          <w:rFonts w:ascii="Times New Roman" w:hAnsi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«Математика: 6 класс». М.: Издательство «Экзамен», 2014</w:t>
      </w:r>
    </w:p>
    <w:p w:rsidR="00012758" w:rsidRDefault="00012758" w:rsidP="0001275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Е.М. </w:t>
      </w:r>
      <w:proofErr w:type="spellStart"/>
      <w:r>
        <w:rPr>
          <w:rFonts w:ascii="Times New Roman" w:hAnsi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/>
          <w:sz w:val="24"/>
          <w:szCs w:val="24"/>
        </w:rPr>
        <w:t>. Промежуточное тестирование. Математика. 6 класс (ФГОС)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.: Издательство «Экзамен», 2014</w:t>
      </w:r>
    </w:p>
    <w:p w:rsidR="00012758" w:rsidRPr="00A74C2F" w:rsidRDefault="00012758" w:rsidP="0001275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В.В. Выговская. Сборник практических задач по математике: 6 класс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оответствует ФГОС) М.: ВАКО, 2012</w:t>
      </w:r>
    </w:p>
    <w:p w:rsidR="00012758" w:rsidRPr="000E0A26" w:rsidRDefault="00012758" w:rsidP="0001275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А.С. Чесноков, К.И. </w:t>
      </w:r>
      <w:proofErr w:type="spellStart"/>
      <w:r w:rsidRPr="000E0A26">
        <w:rPr>
          <w:rFonts w:ascii="Times New Roman" w:hAnsi="Times New Roman"/>
          <w:sz w:val="24"/>
          <w:szCs w:val="24"/>
        </w:rPr>
        <w:t>Нешков</w:t>
      </w:r>
      <w:proofErr w:type="spellEnd"/>
      <w:r w:rsidRPr="000E0A26">
        <w:rPr>
          <w:rFonts w:ascii="Times New Roman" w:hAnsi="Times New Roman"/>
          <w:sz w:val="24"/>
          <w:szCs w:val="24"/>
        </w:rPr>
        <w:t>. Дидактические материалы по математике для 6 класса.  М.: Просвещение, Классик-Стиль, 2013.</w:t>
      </w:r>
    </w:p>
    <w:p w:rsidR="00012758" w:rsidRPr="000E0A26" w:rsidRDefault="00012758" w:rsidP="0001275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В.И. </w:t>
      </w:r>
      <w:proofErr w:type="gramStart"/>
      <w:r w:rsidRPr="000E0A26">
        <w:rPr>
          <w:rFonts w:ascii="Times New Roman" w:hAnsi="Times New Roman"/>
          <w:sz w:val="24"/>
          <w:szCs w:val="24"/>
        </w:rPr>
        <w:t>Жохов</w:t>
      </w:r>
      <w:proofErr w:type="gramEnd"/>
      <w:r w:rsidRPr="000E0A26">
        <w:rPr>
          <w:rFonts w:ascii="Times New Roman" w:hAnsi="Times New Roman"/>
          <w:sz w:val="24"/>
          <w:szCs w:val="24"/>
        </w:rPr>
        <w:t>. Математический тренажер. 6 класс: пособие для учителей и учащихся / М.: Мнемозина, 2013.</w:t>
      </w:r>
    </w:p>
    <w:p w:rsidR="00012758" w:rsidRDefault="00012758" w:rsidP="00012758">
      <w:pPr>
        <w:pStyle w:val="a4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012758" w:rsidRPr="00A06BAD" w:rsidRDefault="00012758" w:rsidP="00012758">
      <w:pPr>
        <w:pStyle w:val="a4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Таблицы </w:t>
      </w:r>
    </w:p>
    <w:p w:rsidR="00012758" w:rsidRPr="000E0A26" w:rsidRDefault="00012758" w:rsidP="0001275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Таблицы по математике для 6 класса.</w:t>
      </w:r>
    </w:p>
    <w:p w:rsidR="00012758" w:rsidRPr="000E0A26" w:rsidRDefault="00012758" w:rsidP="0001275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Комплект классных чертежных инструментов: линейка, транспортир, угольник (30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, 60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), угольник (45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, 45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), циркуль.</w:t>
      </w:r>
    </w:p>
    <w:p w:rsidR="00012758" w:rsidRPr="000E0A26" w:rsidRDefault="00012758" w:rsidP="0001275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Комплект демонстрационных планиметрических и стереометрических тел.</w:t>
      </w:r>
    </w:p>
    <w:p w:rsidR="00012758" w:rsidRDefault="00012758" w:rsidP="000127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2758" w:rsidRPr="00A06BAD" w:rsidRDefault="00012758" w:rsidP="00012758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012758" w:rsidRPr="000E0A26" w:rsidRDefault="00012758" w:rsidP="0001275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Компьютер.</w:t>
      </w:r>
    </w:p>
    <w:p w:rsidR="00012758" w:rsidRPr="000E0A26" w:rsidRDefault="00012758" w:rsidP="0001275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0A26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0E0A26">
        <w:rPr>
          <w:rFonts w:ascii="Times New Roman" w:hAnsi="Times New Roman"/>
          <w:sz w:val="24"/>
          <w:szCs w:val="24"/>
        </w:rPr>
        <w:t>.</w:t>
      </w:r>
    </w:p>
    <w:p w:rsidR="00012758" w:rsidRDefault="00012758" w:rsidP="0001275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Экран.</w:t>
      </w:r>
    </w:p>
    <w:p w:rsidR="00012758" w:rsidRPr="000E0A26" w:rsidRDefault="00012758" w:rsidP="0001275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Принтер.</w:t>
      </w:r>
    </w:p>
    <w:p w:rsidR="00012758" w:rsidRDefault="00012758" w:rsidP="00012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758" w:rsidRPr="00A06BAD" w:rsidRDefault="00012758" w:rsidP="00012758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Электронные учебные пособия</w:t>
      </w:r>
    </w:p>
    <w:p w:rsidR="00012758" w:rsidRDefault="00012758" w:rsidP="00012758">
      <w:pPr>
        <w:numPr>
          <w:ilvl w:val="1"/>
          <w:numId w:val="9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  Интерактивная математика. 5-9 класс. Электронное учебное пособие для основной школ</w:t>
      </w:r>
      <w:r>
        <w:rPr>
          <w:rFonts w:ascii="Times New Roman" w:hAnsi="Times New Roman"/>
          <w:sz w:val="24"/>
          <w:szCs w:val="24"/>
        </w:rPr>
        <w:t>ы. М.,  ООО «Дрофа», ООО «ДОС».</w:t>
      </w:r>
    </w:p>
    <w:p w:rsidR="00012758" w:rsidRPr="009F4320" w:rsidRDefault="00012758" w:rsidP="00012758">
      <w:pPr>
        <w:numPr>
          <w:ilvl w:val="1"/>
          <w:numId w:val="9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Математика. Практикум. 5-11 классы. Электронное учебное издание. М., ООО «Дрофа», </w:t>
      </w:r>
    </w:p>
    <w:p w:rsidR="00012758" w:rsidRPr="000E0A26" w:rsidRDefault="00012758" w:rsidP="00012758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«ДОС».</w:t>
      </w:r>
    </w:p>
    <w:p w:rsidR="00012758" w:rsidRDefault="00012758" w:rsidP="000127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12758" w:rsidRPr="00A06BAD" w:rsidRDefault="00012758" w:rsidP="00012758">
      <w:pPr>
        <w:spacing w:after="0" w:line="240" w:lineRule="auto"/>
        <w:ind w:left="708" w:firstLine="1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 xml:space="preserve">Интернет-ресурс </w:t>
      </w:r>
    </w:p>
    <w:p w:rsidR="00012758" w:rsidRPr="007A3D32" w:rsidRDefault="00012758" w:rsidP="00012758">
      <w:pPr>
        <w:pStyle w:val="a4"/>
        <w:numPr>
          <w:ilvl w:val="0"/>
          <w:numId w:val="11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 xml:space="preserve">. </w:t>
      </w:r>
      <w:hyperlink r:id="rId5" w:tgtFrame="_blank" w:history="1">
        <w:proofErr w:type="spellStart"/>
        <w:r w:rsidRPr="007A3D32">
          <w:rPr>
            <w:rStyle w:val="a5"/>
            <w:rFonts w:ascii="Times New Roman" w:hAnsi="Times New Roman"/>
            <w:bCs/>
            <w:sz w:val="24"/>
            <w:szCs w:val="24"/>
          </w:rPr>
          <w:t>edu</w:t>
        </w:r>
        <w:proofErr w:type="spell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"Российское образование"</w:t>
      </w:r>
    </w:p>
    <w:p w:rsidR="00012758" w:rsidRPr="007A3D32" w:rsidRDefault="00012758" w:rsidP="00012758">
      <w:pPr>
        <w:pStyle w:val="a4"/>
        <w:numPr>
          <w:ilvl w:val="0"/>
          <w:numId w:val="11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hyperlink r:id="rId6" w:tgtFrame="_blank" w:history="1">
        <w:r w:rsidRPr="007A3D32">
          <w:rPr>
            <w:rStyle w:val="a5"/>
          </w:rPr>
          <w:t>http://www.school.edu.ru/</w:t>
        </w:r>
      </w:hyperlink>
      <w:r w:rsidRPr="007A3D32">
        <w:rPr>
          <w:rFonts w:ascii="Times New Roman" w:hAnsi="Times New Roman"/>
          <w:bCs/>
          <w:sz w:val="24"/>
          <w:szCs w:val="24"/>
        </w:rPr>
        <w:t xml:space="preserve"> Федеральный портал.</w:t>
      </w:r>
    </w:p>
    <w:p w:rsidR="00012758" w:rsidRPr="007A3D32" w:rsidRDefault="00012758" w:rsidP="00012758">
      <w:pPr>
        <w:pStyle w:val="a4"/>
        <w:numPr>
          <w:ilvl w:val="0"/>
          <w:numId w:val="11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>.</w:t>
      </w:r>
      <w:hyperlink r:id="rId7" w:tgtFrame="_blank" w:history="1">
        <w:r w:rsidRPr="007A3D3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school</w:t>
        </w:r>
        <w:r w:rsidRPr="007A3D32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7A3D3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"Российский общеобразовательный портал"</w:t>
      </w:r>
      <w:r w:rsidRPr="007A3D32">
        <w:rPr>
          <w:rFonts w:ascii="Times New Roman" w:hAnsi="Times New Roman"/>
          <w:sz w:val="24"/>
          <w:szCs w:val="24"/>
        </w:rPr>
        <w:t>.</w:t>
      </w:r>
    </w:p>
    <w:p w:rsidR="00012758" w:rsidRPr="007A3D32" w:rsidRDefault="00012758" w:rsidP="00012758">
      <w:pPr>
        <w:pStyle w:val="a4"/>
        <w:numPr>
          <w:ilvl w:val="0"/>
          <w:numId w:val="11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D32">
        <w:rPr>
          <w:rStyle w:val="day7"/>
          <w:rFonts w:ascii="Times New Roman" w:hAnsi="Times New Roman"/>
          <w:sz w:val="24"/>
          <w:szCs w:val="24"/>
        </w:rPr>
        <w:t>www</w:t>
      </w:r>
      <w:proofErr w:type="spellEnd"/>
      <w:r w:rsidRPr="007A3D32">
        <w:rPr>
          <w:rStyle w:val="day7"/>
          <w:rFonts w:ascii="Times New Roman" w:hAnsi="Times New Roman"/>
          <w:sz w:val="24"/>
          <w:szCs w:val="24"/>
        </w:rPr>
        <w:t>.</w:t>
      </w:r>
      <w:r w:rsidRPr="007A3D32">
        <w:rPr>
          <w:rFonts w:ascii="Times New Roman" w:hAnsi="Times New Roman"/>
          <w:sz w:val="24"/>
          <w:szCs w:val="24"/>
          <w:lang w:val="en-US"/>
        </w:rPr>
        <w:t>school</w:t>
      </w:r>
      <w:r w:rsidRPr="007A3D32">
        <w:rPr>
          <w:rFonts w:ascii="Times New Roman" w:hAnsi="Times New Roman"/>
          <w:sz w:val="24"/>
          <w:szCs w:val="24"/>
        </w:rPr>
        <w:t>-</w:t>
      </w:r>
      <w:r w:rsidRPr="007A3D32">
        <w:rPr>
          <w:rFonts w:ascii="Times New Roman" w:hAnsi="Times New Roman"/>
          <w:sz w:val="24"/>
          <w:szCs w:val="24"/>
          <w:lang w:val="en-US"/>
        </w:rPr>
        <w:t>collection</w:t>
      </w:r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A3D32">
        <w:rPr>
          <w:rFonts w:ascii="Times New Roman" w:hAnsi="Times New Roman"/>
          <w:sz w:val="24"/>
          <w:szCs w:val="24"/>
        </w:rPr>
        <w:t>/ Единая коллекция цифровых образовательных ресурсов</w:t>
      </w:r>
    </w:p>
    <w:p w:rsidR="00012758" w:rsidRPr="007A3D32" w:rsidRDefault="00012758" w:rsidP="00012758">
      <w:pPr>
        <w:pStyle w:val="a4"/>
        <w:numPr>
          <w:ilvl w:val="0"/>
          <w:numId w:val="11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D32">
        <w:rPr>
          <w:rStyle w:val="day7"/>
          <w:rFonts w:ascii="Times New Roman" w:hAnsi="Times New Roman"/>
          <w:sz w:val="24"/>
          <w:szCs w:val="24"/>
        </w:rPr>
        <w:t>www.mathvaz.ru</w:t>
      </w:r>
      <w:proofErr w:type="spellEnd"/>
      <w:r w:rsidRPr="007A3D32">
        <w:rPr>
          <w:rStyle w:val="day7"/>
          <w:rFonts w:ascii="Times New Roman" w:hAnsi="Times New Roman"/>
          <w:sz w:val="24"/>
          <w:szCs w:val="24"/>
        </w:rPr>
        <w:t xml:space="preserve"> - </w:t>
      </w:r>
      <w:hyperlink r:id="rId8" w:tgtFrame="_blank" w:history="1">
        <w:proofErr w:type="spellStart"/>
        <w:r w:rsidRPr="007A3D32">
          <w:rPr>
            <w:rStyle w:val="a5"/>
            <w:rFonts w:ascii="Times New Roman" w:hAnsi="Times New Roman"/>
            <w:sz w:val="24"/>
            <w:szCs w:val="24"/>
          </w:rPr>
          <w:t>doc</w:t>
        </w:r>
        <w:proofErr w:type="gramStart"/>
        <w:r w:rsidRPr="007A3D32">
          <w:rPr>
            <w:rStyle w:val="a5"/>
            <w:rFonts w:ascii="Times New Roman" w:hAnsi="Times New Roman"/>
            <w:sz w:val="24"/>
            <w:szCs w:val="24"/>
          </w:rPr>
          <w:t>ье</w:t>
        </w:r>
        <w:proofErr w:type="spellEnd"/>
        <w:proofErr w:type="gramEnd"/>
        <w:r w:rsidRPr="007A3D32">
          <w:rPr>
            <w:rStyle w:val="a5"/>
            <w:rFonts w:ascii="Times New Roman" w:hAnsi="Times New Roman"/>
            <w:sz w:val="24"/>
            <w:szCs w:val="24"/>
          </w:rPr>
          <w:t xml:space="preserve"> школьного учителя математики </w:t>
        </w:r>
      </w:hyperlink>
    </w:p>
    <w:p w:rsidR="00012758" w:rsidRDefault="00012758" w:rsidP="00012758">
      <w:pPr>
        <w:pStyle w:val="a4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012758" w:rsidRDefault="00012758" w:rsidP="00012758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12EE"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</w:t>
      </w:r>
      <w:r>
        <w:rPr>
          <w:rFonts w:ascii="Times New Roman" w:hAnsi="Times New Roman"/>
          <w:b/>
          <w:sz w:val="24"/>
          <w:szCs w:val="24"/>
        </w:rPr>
        <w:t>учебного предмета «М</w:t>
      </w:r>
      <w:r w:rsidRPr="00B412EE">
        <w:rPr>
          <w:rFonts w:ascii="Times New Roman" w:hAnsi="Times New Roman"/>
          <w:b/>
          <w:sz w:val="24"/>
          <w:szCs w:val="24"/>
        </w:rPr>
        <w:t>атематик</w:t>
      </w:r>
      <w:r>
        <w:rPr>
          <w:rFonts w:ascii="Times New Roman" w:hAnsi="Times New Roman"/>
          <w:b/>
          <w:sz w:val="24"/>
          <w:szCs w:val="24"/>
        </w:rPr>
        <w:t>а»</w:t>
      </w:r>
    </w:p>
    <w:p w:rsidR="00012758" w:rsidRPr="00B412EE" w:rsidRDefault="00012758" w:rsidP="00012758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B412EE">
        <w:rPr>
          <w:rFonts w:ascii="Times New Roman" w:hAnsi="Times New Roman"/>
          <w:b/>
          <w:sz w:val="24"/>
          <w:szCs w:val="24"/>
        </w:rPr>
        <w:t>6 класс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012758" w:rsidRPr="000E0A26" w:rsidRDefault="00012758" w:rsidP="0001275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12758" w:rsidRPr="000E0A26" w:rsidRDefault="00012758" w:rsidP="000127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i/>
          <w:sz w:val="24"/>
          <w:szCs w:val="24"/>
        </w:rPr>
        <w:t xml:space="preserve">Предметными </w:t>
      </w:r>
      <w:r w:rsidRPr="000E0A26">
        <w:rPr>
          <w:rFonts w:ascii="Times New Roman" w:hAnsi="Times New Roman"/>
          <w:sz w:val="24"/>
          <w:szCs w:val="24"/>
        </w:rPr>
        <w:t xml:space="preserve">результатами изучения предмета «Математика» </w:t>
      </w:r>
      <w:r>
        <w:rPr>
          <w:rFonts w:ascii="Times New Roman" w:hAnsi="Times New Roman"/>
          <w:sz w:val="24"/>
          <w:szCs w:val="24"/>
        </w:rPr>
        <w:t>в 6 классе являе</w:t>
      </w:r>
      <w:r w:rsidRPr="000E0A26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Pr="000E0A2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E0A26">
        <w:rPr>
          <w:rFonts w:ascii="Times New Roman" w:hAnsi="Times New Roman"/>
          <w:sz w:val="24"/>
          <w:szCs w:val="24"/>
        </w:rPr>
        <w:t xml:space="preserve"> следующих умений</w:t>
      </w:r>
      <w:r>
        <w:rPr>
          <w:rFonts w:ascii="Times New Roman" w:hAnsi="Times New Roman"/>
          <w:sz w:val="24"/>
          <w:szCs w:val="24"/>
        </w:rPr>
        <w:t>:</w:t>
      </w:r>
    </w:p>
    <w:p w:rsidR="00012758" w:rsidRPr="000E0A26" w:rsidRDefault="00012758" w:rsidP="000127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«Арифметика»:</w:t>
      </w:r>
    </w:p>
    <w:p w:rsidR="00012758" w:rsidRPr="000E0A26" w:rsidRDefault="00012758" w:rsidP="0001275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устно арифметические действия: сложение и вычитание двухзначных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012758" w:rsidRPr="000E0A26" w:rsidRDefault="00012758" w:rsidP="0001275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012758" w:rsidRPr="000E0A26" w:rsidRDefault="00012758" w:rsidP="0001275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находить значение числового выражения (целых и дробных);</w:t>
      </w:r>
    </w:p>
    <w:p w:rsidR="00012758" w:rsidRPr="000E0A26" w:rsidRDefault="00012758" w:rsidP="0001275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округлять целые числа и десятичные дроби, выполнять оценку числовых выражений;</w:t>
      </w:r>
    </w:p>
    <w:p w:rsidR="00012758" w:rsidRPr="000E0A26" w:rsidRDefault="00012758" w:rsidP="0001275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012758" w:rsidRPr="000E0A26" w:rsidRDefault="00012758" w:rsidP="0001275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решать текстовые задачи, в том числе связанные с отношениями и с пропорциональностью величин, дробями и процентами.</w:t>
      </w:r>
    </w:p>
    <w:p w:rsidR="00012758" w:rsidRPr="000E0A26" w:rsidRDefault="00012758" w:rsidP="00012758">
      <w:pPr>
        <w:pStyle w:val="a4"/>
        <w:spacing w:after="0" w:line="240" w:lineRule="auto"/>
        <w:ind w:left="708" w:firstLine="282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012758" w:rsidRPr="000E0A26" w:rsidRDefault="00012758" w:rsidP="0001275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решения несложных практических расчетных задач, в том числе с использованием справочных материалов, калькулятора;</w:t>
      </w:r>
    </w:p>
    <w:p w:rsidR="00012758" w:rsidRPr="000E0A26" w:rsidRDefault="00012758" w:rsidP="0001275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устной прикидки и оценки результата вычислений;</w:t>
      </w:r>
    </w:p>
    <w:p w:rsidR="00012758" w:rsidRPr="000E0A26" w:rsidRDefault="00012758" w:rsidP="0001275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012758" w:rsidRPr="000E0A26" w:rsidRDefault="00012758" w:rsidP="00012758">
      <w:pPr>
        <w:pStyle w:val="a4"/>
        <w:spacing w:after="0" w:line="240" w:lineRule="auto"/>
        <w:ind w:left="1710"/>
        <w:jc w:val="both"/>
        <w:rPr>
          <w:rFonts w:ascii="Times New Roman" w:hAnsi="Times New Roman"/>
          <w:sz w:val="24"/>
          <w:szCs w:val="24"/>
        </w:rPr>
      </w:pPr>
    </w:p>
    <w:p w:rsidR="00012758" w:rsidRPr="000E0A26" w:rsidRDefault="00012758" w:rsidP="0001275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«Алгебра»:</w:t>
      </w:r>
    </w:p>
    <w:p w:rsidR="00012758" w:rsidRPr="000E0A26" w:rsidRDefault="00012758" w:rsidP="0001275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переводить условия задачи на математический язык; использовать методы работы с математическими моделями;</w:t>
      </w:r>
    </w:p>
    <w:p w:rsidR="00012758" w:rsidRPr="000E0A26" w:rsidRDefault="00012758" w:rsidP="0001275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осуществлять в выражениях и формулах числовые подстановки и выполнять соответствующие вычисления;</w:t>
      </w:r>
    </w:p>
    <w:p w:rsidR="00012758" w:rsidRPr="000E0A26" w:rsidRDefault="00012758" w:rsidP="0001275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определять координаты точки и изображать числа точками на координатной плоскости;</w:t>
      </w:r>
    </w:p>
    <w:p w:rsidR="00012758" w:rsidRPr="000E0A26" w:rsidRDefault="00012758" w:rsidP="0001275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012758" w:rsidRPr="000E0A26" w:rsidRDefault="00012758" w:rsidP="0001275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решать текстовые задачи алгебраическим методом.</w:t>
      </w:r>
    </w:p>
    <w:p w:rsidR="00012758" w:rsidRPr="000E0A26" w:rsidRDefault="00012758" w:rsidP="00012758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012758" w:rsidRPr="000E0A26" w:rsidRDefault="00012758" w:rsidP="0001275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выполнение расчетов по формулам, составление формул, выражающих зависимости между реальными величинами.</w:t>
      </w:r>
    </w:p>
    <w:p w:rsidR="00012758" w:rsidRPr="000E0A26" w:rsidRDefault="00012758" w:rsidP="00012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758" w:rsidRPr="000E0A26" w:rsidRDefault="00012758" w:rsidP="0001275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«Геометрия»:</w:t>
      </w:r>
    </w:p>
    <w:p w:rsidR="00012758" w:rsidRPr="000E0A26" w:rsidRDefault="00012758" w:rsidP="0001275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012758" w:rsidRPr="000E0A26" w:rsidRDefault="00012758" w:rsidP="0001275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012758" w:rsidRPr="000E0A26" w:rsidRDefault="00012758" w:rsidP="0001275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изображать геометрические фигуры, распознавать на чертежах, моделях и в окружающей обстановке основные пространственные тела;</w:t>
      </w:r>
    </w:p>
    <w:p w:rsidR="00012758" w:rsidRPr="000E0A26" w:rsidRDefault="00012758" w:rsidP="0001275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 простейших случаях строить развертки пространственных тел;</w:t>
      </w:r>
    </w:p>
    <w:p w:rsidR="00012758" w:rsidRPr="000E0A26" w:rsidRDefault="00012758" w:rsidP="0001275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вычислять площади, периметры, объемы простейших геометрических фигур (тел) по формулам.</w:t>
      </w:r>
    </w:p>
    <w:p w:rsidR="00012758" w:rsidRPr="000E0A26" w:rsidRDefault="00012758" w:rsidP="00012758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012758" w:rsidRPr="000E0A26" w:rsidRDefault="00012758" w:rsidP="0001275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lastRenderedPageBreak/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012758" w:rsidRPr="000E0A26" w:rsidRDefault="00012758" w:rsidP="0001275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012758" w:rsidRPr="000E0A26" w:rsidRDefault="00012758" w:rsidP="00012758">
      <w:pPr>
        <w:pStyle w:val="a4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:rsidR="00012758" w:rsidRPr="000E0A26" w:rsidRDefault="00012758" w:rsidP="0001275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«Теория вероятности, статистика, комбинаторика»:</w:t>
      </w:r>
    </w:p>
    <w:p w:rsidR="00012758" w:rsidRPr="000E0A26" w:rsidRDefault="00012758" w:rsidP="0001275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сбор информации в несложных случаях, представлять информацию в виде таблиц и диаграмм, в том числе с помощью компьютерных задач;</w:t>
      </w:r>
    </w:p>
    <w:p w:rsidR="00012758" w:rsidRPr="000E0A26" w:rsidRDefault="00012758" w:rsidP="0001275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приводить примеры случайных событий, достоверных и невозможных событий; сравнивать шансы наступления событий;</w:t>
      </w:r>
    </w:p>
    <w:p w:rsidR="00012758" w:rsidRPr="000E0A26" w:rsidRDefault="00012758" w:rsidP="0001275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перебор всех возможных вариантов для пересчета объектов или комбинаций, выделять комби</w:t>
      </w:r>
      <w:r w:rsidRPr="000E0A26">
        <w:rPr>
          <w:rFonts w:ascii="Times New Roman" w:hAnsi="Times New Roman"/>
          <w:sz w:val="24"/>
          <w:szCs w:val="24"/>
        </w:rPr>
        <w:softHyphen/>
        <w:t>нации, отвечающие заданным условиям;</w:t>
      </w:r>
    </w:p>
    <w:p w:rsidR="00012758" w:rsidRPr="000E0A26" w:rsidRDefault="00012758" w:rsidP="0001275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строить речевые конструкции с использованием словосочетаний более вероятно, маловероятно и др.</w:t>
      </w:r>
    </w:p>
    <w:p w:rsidR="00012758" w:rsidRPr="000E0A26" w:rsidRDefault="00012758" w:rsidP="00012758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012758" w:rsidRPr="000E0A26" w:rsidRDefault="00012758" w:rsidP="0001275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понимания вероятностного характера многих реальных зависимостей; </w:t>
      </w:r>
    </w:p>
    <w:p w:rsidR="00012758" w:rsidRPr="000E0A26" w:rsidRDefault="00012758" w:rsidP="0001275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решения несложных вероятностных задач.</w:t>
      </w:r>
    </w:p>
    <w:p w:rsidR="00012758" w:rsidRPr="000E0A26" w:rsidRDefault="00012758" w:rsidP="00012758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012758" w:rsidRPr="000E0A26" w:rsidRDefault="00012758" w:rsidP="00012758">
      <w:pPr>
        <w:pStyle w:val="a4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:rsidR="00012758" w:rsidRPr="000E0A26" w:rsidRDefault="00012758" w:rsidP="00012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758" w:rsidRPr="000E0A26" w:rsidRDefault="00012758" w:rsidP="00012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5C58" w:rsidRDefault="00B15C58"/>
    <w:sectPr w:rsidR="00B15C58" w:rsidSect="007D29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60C"/>
    <w:multiLevelType w:val="hybridMultilevel"/>
    <w:tmpl w:val="1AD2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24DA6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BC111CF"/>
    <w:multiLevelType w:val="hybridMultilevel"/>
    <w:tmpl w:val="A858E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E111B"/>
    <w:multiLevelType w:val="hybridMultilevel"/>
    <w:tmpl w:val="E8BAA9C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19587DE5"/>
    <w:multiLevelType w:val="hybridMultilevel"/>
    <w:tmpl w:val="2B36FA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>
    <w:nsid w:val="1D1D29F0"/>
    <w:multiLevelType w:val="hybridMultilevel"/>
    <w:tmpl w:val="FC504A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18C2B82"/>
    <w:multiLevelType w:val="hybridMultilevel"/>
    <w:tmpl w:val="85BA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E598B"/>
    <w:multiLevelType w:val="hybridMultilevel"/>
    <w:tmpl w:val="0B0655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31122F9A"/>
    <w:multiLevelType w:val="hybridMultilevel"/>
    <w:tmpl w:val="0D5499FC"/>
    <w:lvl w:ilvl="0" w:tplc="79BC933C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3850F23"/>
    <w:multiLevelType w:val="hybridMultilevel"/>
    <w:tmpl w:val="CE56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158F3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8756D6F"/>
    <w:multiLevelType w:val="hybridMultilevel"/>
    <w:tmpl w:val="966052D0"/>
    <w:lvl w:ilvl="0" w:tplc="51744C9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A0B4851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BE0148F"/>
    <w:multiLevelType w:val="hybridMultilevel"/>
    <w:tmpl w:val="6A14DC2E"/>
    <w:lvl w:ilvl="0" w:tplc="6930BD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636124"/>
    <w:multiLevelType w:val="hybridMultilevel"/>
    <w:tmpl w:val="D706BF8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598474D8"/>
    <w:multiLevelType w:val="hybridMultilevel"/>
    <w:tmpl w:val="9B98A66E"/>
    <w:lvl w:ilvl="0" w:tplc="9328E5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B771E71"/>
    <w:multiLevelType w:val="hybridMultilevel"/>
    <w:tmpl w:val="0DF00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735451"/>
    <w:multiLevelType w:val="hybridMultilevel"/>
    <w:tmpl w:val="26CCCD5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60B95E1B"/>
    <w:multiLevelType w:val="hybridMultilevel"/>
    <w:tmpl w:val="EBFA8A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>
    <w:nsid w:val="64752246"/>
    <w:multiLevelType w:val="hybridMultilevel"/>
    <w:tmpl w:val="0F90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43747F"/>
    <w:multiLevelType w:val="hybridMultilevel"/>
    <w:tmpl w:val="EBAE0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7D16651"/>
    <w:multiLevelType w:val="hybridMultilevel"/>
    <w:tmpl w:val="907C8BC8"/>
    <w:lvl w:ilvl="0" w:tplc="BF940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791C0BC2"/>
    <w:multiLevelType w:val="hybridMultilevel"/>
    <w:tmpl w:val="913290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9"/>
  </w:num>
  <w:num w:numId="5">
    <w:abstractNumId w:val="2"/>
  </w:num>
  <w:num w:numId="6">
    <w:abstractNumId w:val="19"/>
  </w:num>
  <w:num w:numId="7">
    <w:abstractNumId w:val="6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1"/>
  </w:num>
  <w:num w:numId="12">
    <w:abstractNumId w:val="5"/>
  </w:num>
  <w:num w:numId="13">
    <w:abstractNumId w:val="18"/>
  </w:num>
  <w:num w:numId="14">
    <w:abstractNumId w:val="20"/>
  </w:num>
  <w:num w:numId="15">
    <w:abstractNumId w:val="3"/>
  </w:num>
  <w:num w:numId="16">
    <w:abstractNumId w:val="14"/>
  </w:num>
  <w:num w:numId="17">
    <w:abstractNumId w:val="17"/>
  </w:num>
  <w:num w:numId="18">
    <w:abstractNumId w:val="22"/>
  </w:num>
  <w:num w:numId="19">
    <w:abstractNumId w:val="4"/>
  </w:num>
  <w:num w:numId="20">
    <w:abstractNumId w:val="7"/>
  </w:num>
  <w:num w:numId="21">
    <w:abstractNumId w:val="1"/>
  </w:num>
  <w:num w:numId="22">
    <w:abstractNumId w:val="1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758"/>
    <w:rsid w:val="00012758"/>
    <w:rsid w:val="00B1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2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12758"/>
    <w:pPr>
      <w:ind w:left="720"/>
      <w:contextualSpacing/>
    </w:pPr>
  </w:style>
  <w:style w:type="character" w:styleId="a5">
    <w:name w:val="Hyperlink"/>
    <w:basedOn w:val="a0"/>
    <w:uiPriority w:val="99"/>
    <w:rsid w:val="00012758"/>
    <w:rPr>
      <w:rFonts w:cs="Times New Roman"/>
      <w:color w:val="0000FF"/>
      <w:u w:val="single"/>
    </w:rPr>
  </w:style>
  <w:style w:type="character" w:customStyle="1" w:styleId="day7">
    <w:name w:val="da y7"/>
    <w:basedOn w:val="a0"/>
    <w:uiPriority w:val="99"/>
    <w:rsid w:val="000127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v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5" Type="http://schemas.openxmlformats.org/officeDocument/2006/relationships/hyperlink" Target="http://www.edu.ru/index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4100</Words>
  <Characters>23373</Characters>
  <Application>Microsoft Office Word</Application>
  <DocSecurity>0</DocSecurity>
  <Lines>194</Lines>
  <Paragraphs>54</Paragraphs>
  <ScaleCrop>false</ScaleCrop>
  <Company/>
  <LinksUpToDate>false</LinksUpToDate>
  <CharactersWithSpaces>27419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</dc:creator>
  <cp:lastModifiedBy>школа3</cp:lastModifiedBy>
  <cp:revision>1</cp:revision>
  <dcterms:created xsi:type="dcterms:W3CDTF">2016-12-15T08:30:00Z</dcterms:created>
  <dcterms:modified xsi:type="dcterms:W3CDTF">2016-12-15T08:36:00Z</dcterms:modified>
</cp:coreProperties>
</file>