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73" w:rsidRPr="00B60FB1" w:rsidRDefault="00600F73" w:rsidP="00600F73">
      <w:pPr>
        <w:spacing w:after="0" w:line="240" w:lineRule="auto"/>
        <w:ind w:left="708" w:right="-1" w:firstLine="70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Пояснительная записка к рабочей программе по истории, 6 класс</w:t>
      </w:r>
    </w:p>
    <w:p w:rsidR="00600F73" w:rsidRPr="00B60FB1" w:rsidRDefault="00600F73" w:rsidP="00600F73">
      <w:pPr>
        <w:pStyle w:val="a3"/>
        <w:spacing w:after="0" w:line="240" w:lineRule="auto"/>
        <w:ind w:left="0" w:firstLine="142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Рабочая программа составлена на основе:</w:t>
      </w:r>
    </w:p>
    <w:p w:rsidR="00600F73" w:rsidRPr="00B60FB1" w:rsidRDefault="00600F73" w:rsidP="00600F73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1.Закона РФ «Об образовании» ст. 32, п. 7. </w:t>
      </w:r>
      <w:r w:rsidRPr="00B60FB1">
        <w:rPr>
          <w:rFonts w:ascii="Times New Roman" w:hAnsi="Times New Roman"/>
          <w:sz w:val="20"/>
          <w:szCs w:val="20"/>
        </w:rPr>
        <w:br/>
        <w:t xml:space="preserve">2. Федерального компонента государственного образовательного стандарта общего образования по истории, утверждённый приказом Министерства образования РФ от 05. 03. </w:t>
      </w:r>
      <w:smartTag w:uri="urn:schemas-microsoft-com:office:smarttags" w:element="metricconverter">
        <w:smartTagPr>
          <w:attr w:name="ProductID" w:val="2004 г"/>
        </w:smartTagPr>
        <w:r w:rsidRPr="00B60FB1">
          <w:rPr>
            <w:rFonts w:ascii="Times New Roman" w:hAnsi="Times New Roman"/>
            <w:sz w:val="20"/>
            <w:szCs w:val="20"/>
          </w:rPr>
          <w:t>2004 г</w:t>
        </w:r>
      </w:smartTag>
      <w:r w:rsidRPr="00B60FB1">
        <w:rPr>
          <w:rFonts w:ascii="Times New Roman" w:hAnsi="Times New Roman"/>
          <w:sz w:val="20"/>
          <w:szCs w:val="20"/>
        </w:rPr>
        <w:t xml:space="preserve">. № 1089. </w:t>
      </w:r>
      <w:r w:rsidRPr="00B60FB1">
        <w:rPr>
          <w:rFonts w:ascii="Times New Roman" w:hAnsi="Times New Roman"/>
          <w:sz w:val="20"/>
          <w:szCs w:val="20"/>
        </w:rPr>
        <w:br/>
        <w:t xml:space="preserve">3. Приказа Министерства образования РФ от 27. 12. </w:t>
      </w:r>
      <w:smartTag w:uri="urn:schemas-microsoft-com:office:smarttags" w:element="metricconverter">
        <w:smartTagPr>
          <w:attr w:name="ProductID" w:val="2011 г"/>
        </w:smartTagPr>
        <w:r w:rsidRPr="00B60FB1">
          <w:rPr>
            <w:rFonts w:ascii="Times New Roman" w:hAnsi="Times New Roman"/>
            <w:sz w:val="20"/>
            <w:szCs w:val="20"/>
          </w:rPr>
          <w:t>2011 г</w:t>
        </w:r>
      </w:smartTag>
      <w:r w:rsidRPr="00B60FB1">
        <w:rPr>
          <w:rFonts w:ascii="Times New Roman" w:hAnsi="Times New Roman"/>
          <w:sz w:val="20"/>
          <w:szCs w:val="20"/>
        </w:rPr>
        <w:t>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>
        <w:rPr>
          <w:rFonts w:ascii="Times New Roman" w:hAnsi="Times New Roman"/>
          <w:sz w:val="20"/>
          <w:szCs w:val="20"/>
        </w:rPr>
        <w:t>дарственную аккредитацию на 2016-2017</w:t>
      </w:r>
      <w:r w:rsidRPr="00B60FB1">
        <w:rPr>
          <w:rFonts w:ascii="Times New Roman" w:hAnsi="Times New Roman"/>
          <w:sz w:val="20"/>
          <w:szCs w:val="20"/>
        </w:rPr>
        <w:t xml:space="preserve"> учебный год». </w:t>
      </w:r>
    </w:p>
    <w:p w:rsidR="00600F73" w:rsidRPr="00B60FB1" w:rsidRDefault="00600F73" w:rsidP="00600F73">
      <w:pPr>
        <w:pStyle w:val="a3"/>
        <w:spacing w:after="0" w:line="240" w:lineRule="auto"/>
        <w:ind w:left="0" w:firstLine="142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4.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</w:p>
    <w:p w:rsidR="00600F73" w:rsidRPr="00B60FB1" w:rsidRDefault="00600F73" w:rsidP="00600F73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5.Примерной программы основного общего образования по истории для 5-9 классов образовательных учреждений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6. </w:t>
      </w:r>
      <w:proofErr w:type="gramStart"/>
      <w:r w:rsidRPr="00B60FB1">
        <w:rPr>
          <w:rFonts w:ascii="Times New Roman" w:hAnsi="Times New Roman"/>
          <w:sz w:val="20"/>
          <w:szCs w:val="20"/>
        </w:rPr>
        <w:t xml:space="preserve">Авторской программы по Всеобщей истории - </w:t>
      </w:r>
      <w:proofErr w:type="spellStart"/>
      <w:r w:rsidRPr="00B60FB1">
        <w:rPr>
          <w:rFonts w:ascii="Times New Roman" w:hAnsi="Times New Roman"/>
          <w:sz w:val="20"/>
          <w:szCs w:val="20"/>
        </w:rPr>
        <w:t>Годера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Г.И. и Свенцицкой И.С., авторской  программы Данилова А. А. (Рабочая программа и тематическое планирование</w:t>
      </w:r>
      <w:r w:rsidR="00311C2B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курса «История России». 6—9 классы (основная школа): учебное пособие для общеобразовательных организаций /А. А. Данилов, О. Н. Журавлева, И. Е. Барыкина.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 - </w:t>
      </w:r>
      <w:proofErr w:type="gramStart"/>
      <w:r w:rsidRPr="00B60FB1">
        <w:rPr>
          <w:rFonts w:ascii="Times New Roman" w:hAnsi="Times New Roman"/>
          <w:sz w:val="20"/>
          <w:szCs w:val="20"/>
        </w:rPr>
        <w:t>М.: Просвещение, 2016)</w:t>
      </w:r>
      <w:proofErr w:type="gramEnd"/>
    </w:p>
    <w:p w:rsidR="00600F73" w:rsidRPr="00B60FB1" w:rsidRDefault="00600F73" w:rsidP="00600F73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Программа рассчитана на 70ч (2 ч в неделю).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Особенности программы — ее </w:t>
      </w:r>
      <w:proofErr w:type="spellStart"/>
      <w:r w:rsidRPr="00B60FB1">
        <w:rPr>
          <w:rFonts w:ascii="Times New Roman" w:hAnsi="Times New Roman"/>
          <w:sz w:val="20"/>
          <w:szCs w:val="20"/>
        </w:rPr>
        <w:t>интегративность</w:t>
      </w:r>
      <w:proofErr w:type="spellEnd"/>
      <w:r w:rsidRPr="00B60FB1">
        <w:rPr>
          <w:rFonts w:ascii="Times New Roman" w:hAnsi="Times New Roman"/>
          <w:sz w:val="20"/>
          <w:szCs w:val="20"/>
        </w:rPr>
        <w:t>, объединение курсов всеобщей и отечествен</w:t>
      </w:r>
      <w:r w:rsidRPr="00B60FB1">
        <w:rPr>
          <w:rFonts w:ascii="Times New Roman" w:hAnsi="Times New Roman"/>
          <w:sz w:val="20"/>
          <w:szCs w:val="20"/>
        </w:rPr>
        <w:softHyphen/>
        <w:t xml:space="preserve">ной истории при сохранении их самостоятельности и </w:t>
      </w:r>
      <w:proofErr w:type="spellStart"/>
      <w:r w:rsidRPr="00B60FB1">
        <w:rPr>
          <w:rFonts w:ascii="Times New Roman" w:hAnsi="Times New Roman"/>
          <w:sz w:val="20"/>
          <w:szCs w:val="20"/>
        </w:rPr>
        <w:t>самоценности</w:t>
      </w:r>
      <w:proofErr w:type="spellEnd"/>
      <w:r w:rsidRPr="00B60FB1">
        <w:rPr>
          <w:rFonts w:ascii="Times New Roman" w:hAnsi="Times New Roman"/>
          <w:sz w:val="20"/>
          <w:szCs w:val="20"/>
        </w:rPr>
        <w:t>. Курс «История Средних ве</w:t>
      </w:r>
      <w:r w:rsidRPr="00B60FB1">
        <w:rPr>
          <w:rFonts w:ascii="Times New Roman" w:hAnsi="Times New Roman"/>
          <w:sz w:val="20"/>
          <w:szCs w:val="20"/>
        </w:rPr>
        <w:softHyphen/>
        <w:t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</w:t>
      </w:r>
      <w:proofErr w:type="gramStart"/>
      <w:r w:rsidRPr="00B60FB1">
        <w:rPr>
          <w:rFonts w:ascii="Times New Roman" w:hAnsi="Times New Roman"/>
          <w:sz w:val="20"/>
          <w:szCs w:val="20"/>
        </w:rPr>
        <w:t>,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так как на все</w:t>
      </w:r>
      <w:r w:rsidRPr="00B60FB1">
        <w:rPr>
          <w:rFonts w:ascii="Times New Roman" w:hAnsi="Times New Roman"/>
          <w:sz w:val="20"/>
          <w:szCs w:val="20"/>
        </w:rPr>
        <w:softHyphen/>
        <w:t>общую историю выделяется небольшой объем времени, акцент делается на определяющих явле</w:t>
      </w:r>
      <w:r w:rsidRPr="00B60FB1">
        <w:rPr>
          <w:rFonts w:ascii="Times New Roman" w:hAnsi="Times New Roman"/>
          <w:sz w:val="20"/>
          <w:szCs w:val="20"/>
        </w:rPr>
        <w:softHyphen/>
        <w:t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которые, так или иначе, вошли в историю современной цивилизации.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Преподавание курса «История России с древнейших времен до конца XVI века» предполага</w:t>
      </w:r>
      <w:r w:rsidRPr="00B60FB1">
        <w:rPr>
          <w:rFonts w:ascii="Times New Roman" w:hAnsi="Times New Roman"/>
          <w:sz w:val="20"/>
          <w:szCs w:val="20"/>
        </w:rPr>
        <w:softHyphen/>
        <w:t>ет детальное и подробное изучение истории родной страны, глубокое понимание ее противоре</w:t>
      </w:r>
      <w:r w:rsidRPr="00B60FB1">
        <w:rPr>
          <w:rFonts w:ascii="Times New Roman" w:hAnsi="Times New Roman"/>
          <w:sz w:val="20"/>
          <w:szCs w:val="20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i/>
          <w:iCs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Рабочая программа ориентирована на использование УМК:</w:t>
      </w:r>
    </w:p>
    <w:p w:rsidR="00600F73" w:rsidRPr="00B60FB1" w:rsidRDefault="00600F73" w:rsidP="00600F73">
      <w:pPr>
        <w:pStyle w:val="a4"/>
        <w:numPr>
          <w:ilvl w:val="0"/>
          <w:numId w:val="11"/>
        </w:numPr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B60FB1">
        <w:rPr>
          <w:rFonts w:ascii="Times New Roman" w:hAnsi="Times New Roman"/>
          <w:sz w:val="20"/>
          <w:szCs w:val="20"/>
        </w:rPr>
        <w:t>Агибалова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Е.В., Донской Г.М. Всеобщая история. История Средних </w:t>
      </w:r>
      <w:proofErr w:type="spellStart"/>
      <w:r w:rsidRPr="00B60FB1">
        <w:rPr>
          <w:rFonts w:ascii="Times New Roman" w:hAnsi="Times New Roman"/>
          <w:sz w:val="20"/>
          <w:szCs w:val="20"/>
        </w:rPr>
        <w:t>веков</w:t>
      </w:r>
      <w:proofErr w:type="gramStart"/>
      <w:r w:rsidRPr="00B60FB1">
        <w:rPr>
          <w:rFonts w:ascii="Times New Roman" w:hAnsi="Times New Roman"/>
          <w:sz w:val="20"/>
          <w:szCs w:val="20"/>
        </w:rPr>
        <w:t>.М</w:t>
      </w:r>
      <w:proofErr w:type="spellEnd"/>
      <w:proofErr w:type="gramEnd"/>
      <w:r w:rsidRPr="00B60FB1">
        <w:rPr>
          <w:rFonts w:ascii="Times New Roman" w:hAnsi="Times New Roman"/>
          <w:sz w:val="20"/>
          <w:szCs w:val="20"/>
        </w:rPr>
        <w:t>.: Просвещение, 2015</w:t>
      </w:r>
    </w:p>
    <w:p w:rsidR="00600F73" w:rsidRPr="00B60FB1" w:rsidRDefault="00600F73" w:rsidP="00600F7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Данилов А.А. История России. С  древнейших времен до  конца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века. 6 класс:  </w:t>
      </w:r>
      <w:proofErr w:type="spellStart"/>
      <w:r w:rsidRPr="00B60FB1">
        <w:rPr>
          <w:rFonts w:ascii="Times New Roman" w:hAnsi="Times New Roman"/>
          <w:sz w:val="20"/>
          <w:szCs w:val="20"/>
        </w:rPr>
        <w:t>учеб</w:t>
      </w:r>
      <w:proofErr w:type="gramStart"/>
      <w:r w:rsidRPr="00B60FB1">
        <w:rPr>
          <w:rFonts w:ascii="Times New Roman" w:hAnsi="Times New Roman"/>
          <w:sz w:val="20"/>
          <w:szCs w:val="20"/>
        </w:rPr>
        <w:t>.д</w:t>
      </w:r>
      <w:proofErr w:type="gramEnd"/>
      <w:r w:rsidRPr="00B60FB1">
        <w:rPr>
          <w:rFonts w:ascii="Times New Roman" w:hAnsi="Times New Roman"/>
          <w:sz w:val="20"/>
          <w:szCs w:val="20"/>
        </w:rPr>
        <w:t>ля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0FB1">
        <w:rPr>
          <w:rFonts w:ascii="Times New Roman" w:hAnsi="Times New Roman"/>
          <w:sz w:val="20"/>
          <w:szCs w:val="20"/>
        </w:rPr>
        <w:t>образоват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. учреждений / </w:t>
      </w:r>
      <w:proofErr w:type="spellStart"/>
      <w:r w:rsidRPr="00B60FB1">
        <w:rPr>
          <w:rFonts w:ascii="Times New Roman" w:hAnsi="Times New Roman"/>
          <w:sz w:val="20"/>
          <w:szCs w:val="20"/>
        </w:rPr>
        <w:t>А.А.Данилов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0FB1">
        <w:rPr>
          <w:rFonts w:ascii="Times New Roman" w:hAnsi="Times New Roman"/>
          <w:sz w:val="20"/>
          <w:szCs w:val="20"/>
        </w:rPr>
        <w:t>Л.Г.Косулина</w:t>
      </w:r>
      <w:proofErr w:type="spellEnd"/>
      <w:r w:rsidRPr="00B60FB1">
        <w:rPr>
          <w:rFonts w:ascii="Times New Roman" w:hAnsi="Times New Roman"/>
          <w:sz w:val="20"/>
          <w:szCs w:val="20"/>
        </w:rPr>
        <w:t>. – М.: Просвещение, 2015.</w:t>
      </w:r>
    </w:p>
    <w:p w:rsidR="00600F73" w:rsidRPr="00B60FB1" w:rsidRDefault="00600F73" w:rsidP="00600F7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Цели курса:</w:t>
      </w:r>
    </w:p>
    <w:p w:rsidR="00600F73" w:rsidRPr="00B60FB1" w:rsidRDefault="00600F73" w:rsidP="00600F73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Формирование целостного представления об историческом развитии России и мира в эпо</w:t>
      </w:r>
      <w:r w:rsidRPr="00B60FB1">
        <w:rPr>
          <w:rFonts w:ascii="Times New Roman" w:hAnsi="Times New Roman"/>
          <w:sz w:val="20"/>
          <w:szCs w:val="20"/>
        </w:rPr>
        <w:softHyphen/>
        <w:t>ху Средневековья, объединение различных фактов и понятий средневековой истории в целост</w:t>
      </w:r>
      <w:r w:rsidRPr="00B60FB1">
        <w:rPr>
          <w:rFonts w:ascii="Times New Roman" w:hAnsi="Times New Roman"/>
          <w:sz w:val="20"/>
          <w:szCs w:val="20"/>
        </w:rPr>
        <w:softHyphen/>
        <w:t>ную картину развития России и человечества в целом.</w:t>
      </w:r>
    </w:p>
    <w:p w:rsidR="00600F73" w:rsidRPr="00B60FB1" w:rsidRDefault="00600F73" w:rsidP="00600F73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Задачи курса:</w:t>
      </w:r>
    </w:p>
    <w:p w:rsidR="00600F73" w:rsidRPr="00B60FB1" w:rsidRDefault="00600F73" w:rsidP="00600F7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bookmarkStart w:id="0" w:name="bookmark0"/>
      <w:r w:rsidRPr="00B60FB1">
        <w:rPr>
          <w:rFonts w:ascii="Times New Roman" w:hAnsi="Times New Roman"/>
          <w:sz w:val="20"/>
          <w:szCs w:val="20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0"/>
    </w:p>
    <w:p w:rsidR="00600F73" w:rsidRPr="00B60FB1" w:rsidRDefault="00600F73" w:rsidP="00600F7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bookmarkStart w:id="1" w:name="bookmark1"/>
      <w:r w:rsidRPr="00B60FB1">
        <w:rPr>
          <w:rFonts w:ascii="Times New Roman" w:hAnsi="Times New Roman"/>
          <w:sz w:val="20"/>
          <w:szCs w:val="20"/>
        </w:rPr>
        <w:t>Охарактеризовать выдающихся деятелей России и мира, их роль в истории и культуре.</w:t>
      </w:r>
      <w:bookmarkEnd w:id="1"/>
    </w:p>
    <w:p w:rsidR="00600F73" w:rsidRPr="00B60FB1" w:rsidRDefault="00600F73" w:rsidP="00600F7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bookmarkStart w:id="2" w:name="bookmark2"/>
      <w:r w:rsidRPr="00B60FB1">
        <w:rPr>
          <w:rFonts w:ascii="Times New Roman" w:hAnsi="Times New Roman"/>
          <w:sz w:val="20"/>
          <w:szCs w:val="20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End w:id="2"/>
    </w:p>
    <w:p w:rsidR="00600F73" w:rsidRPr="00B60FB1" w:rsidRDefault="00600F73" w:rsidP="00600F73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bookmarkStart w:id="3" w:name="bookmark3"/>
      <w:r w:rsidRPr="00B60FB1">
        <w:rPr>
          <w:rFonts w:ascii="Times New Roman" w:hAnsi="Times New Roman"/>
          <w:sz w:val="20"/>
          <w:szCs w:val="20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3"/>
    </w:p>
    <w:p w:rsidR="00600F73" w:rsidRPr="00B60FB1" w:rsidRDefault="00600F73" w:rsidP="00600F73">
      <w:pPr>
        <w:pStyle w:val="a4"/>
        <w:ind w:firstLine="709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B60FB1">
        <w:rPr>
          <w:rFonts w:ascii="Times New Roman" w:hAnsi="Times New Roman"/>
          <w:b/>
          <w:sz w:val="20"/>
          <w:szCs w:val="20"/>
          <w:lang w:eastAsia="en-US"/>
        </w:rPr>
        <w:t>Общая характеристика учебного  предмета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Основу школьных курсов истории составляют следующие </w:t>
      </w:r>
      <w:r w:rsidRPr="00B60FB1">
        <w:rPr>
          <w:rFonts w:ascii="Times New Roman" w:hAnsi="Times New Roman"/>
          <w:b/>
          <w:i/>
          <w:sz w:val="20"/>
          <w:szCs w:val="20"/>
        </w:rPr>
        <w:t>содержательные линии: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1.Историческое время – хронология и периодизация событий и процессов.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lastRenderedPageBreak/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3.Историческое движение:</w:t>
      </w:r>
    </w:p>
    <w:p w:rsidR="00600F73" w:rsidRPr="00B60FB1" w:rsidRDefault="00600F73" w:rsidP="00600F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эволюция трудовой и хозяйственной деятельности людей, развитие материального производства, техники;</w:t>
      </w:r>
    </w:p>
    <w:p w:rsidR="00600F73" w:rsidRPr="00B60FB1" w:rsidRDefault="00600F73" w:rsidP="00600F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формирование и развитие человеческих общностей – социальных, </w:t>
      </w:r>
      <w:proofErr w:type="spellStart"/>
      <w:r w:rsidRPr="00B60FB1">
        <w:rPr>
          <w:rFonts w:ascii="Times New Roman" w:hAnsi="Times New Roman"/>
          <w:sz w:val="20"/>
          <w:szCs w:val="20"/>
        </w:rPr>
        <w:t>этнонациональных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, религиозных и др., </w:t>
      </w:r>
    </w:p>
    <w:p w:rsidR="00600F73" w:rsidRPr="00B60FB1" w:rsidRDefault="00600F73" w:rsidP="00600F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образование и развитие государств, их исторические формы и типы;</w:t>
      </w:r>
    </w:p>
    <w:p w:rsidR="00600F73" w:rsidRPr="00B60FB1" w:rsidRDefault="00600F73" w:rsidP="00600F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история познания человеком окружающего мира и себя в мире;</w:t>
      </w:r>
    </w:p>
    <w:p w:rsidR="00600F73" w:rsidRPr="00B60FB1" w:rsidRDefault="00600F73" w:rsidP="00600F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развитие отношений между народами, государствами, цивилизациями.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Главная (сквозная) содержательная 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Содержание учебного предмета «История» для 5-9 классов изложено  в виде двух курсов «История России» (занимающего приоритетное место по объему учебного времени) и «Всеобщая история».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600F73" w:rsidRPr="00B60FB1" w:rsidRDefault="00600F73" w:rsidP="00600F73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 курсе «Всеобщая история» 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600F73" w:rsidRPr="00B60FB1" w:rsidRDefault="00600F73" w:rsidP="00600F73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Описание места  учебного предмета в учебном плане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базисным учебным планом предмет «История » относится к учебным предметам, обяза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тельным для изучения на ступени основного общего образования.</w:t>
      </w:r>
      <w:r w:rsidR="00EB7D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Реализация рабочей программы рассчитана на 70 часов (из расчета  два  учебных часа в неделю). Предмет «История» в 6  классе включает два курса: курс «История России» изучается 40 часов, «Всеобщая история» (история Средних веков) 30 часов. Предполагается последовательное изучение двух курсов.</w:t>
      </w:r>
    </w:p>
    <w:p w:rsidR="00600F73" w:rsidRPr="00B60FB1" w:rsidRDefault="00600F73" w:rsidP="00600F73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B60FB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 xml:space="preserve">Планируемые результаты обучения и освоения содержания курса по истории 6 класса. 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Программа обеспечивает формирование личностных, </w:t>
      </w:r>
      <w:proofErr w:type="spellStart"/>
      <w:r w:rsidRPr="00B60FB1">
        <w:rPr>
          <w:rFonts w:ascii="Times New Roman" w:hAnsi="Times New Roman"/>
          <w:sz w:val="20"/>
          <w:szCs w:val="20"/>
        </w:rPr>
        <w:t>метапредметных</w:t>
      </w:r>
      <w:proofErr w:type="spellEnd"/>
      <w:r w:rsidRPr="00B60FB1">
        <w:rPr>
          <w:rFonts w:ascii="Times New Roman" w:hAnsi="Times New Roman"/>
          <w:sz w:val="20"/>
          <w:szCs w:val="20"/>
        </w:rPr>
        <w:t>, предметных результатов.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Личностными результатами изучения курса истории</w:t>
      </w:r>
      <w:r w:rsidR="00EB7D95">
        <w:rPr>
          <w:rFonts w:ascii="Times New Roman" w:hAnsi="Times New Roman"/>
          <w:b/>
          <w:sz w:val="20"/>
          <w:szCs w:val="20"/>
        </w:rPr>
        <w:t xml:space="preserve"> </w:t>
      </w:r>
      <w:r w:rsidRPr="00B60FB1">
        <w:rPr>
          <w:rFonts w:ascii="Times New Roman" w:hAnsi="Times New Roman"/>
          <w:b/>
          <w:sz w:val="20"/>
          <w:szCs w:val="20"/>
        </w:rPr>
        <w:t>в 6 классе являются: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первичная социальная и культурная идентичность на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основе усвоения системы исторических понятий и представлений о прошлом Отечества (период до XV в.), эмоционально</w:t>
      </w:r>
      <w:r w:rsidR="00EB7D95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</w:rPr>
        <w:t>положительное принятие своей этнической идентичности;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познавательный интерес к прошлому своей Родины;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изложение своей точки зрения, её аргументация в соответствии с возрастными возможностями;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• проявление </w:t>
      </w:r>
      <w:proofErr w:type="spellStart"/>
      <w:r w:rsidRPr="00B60FB1">
        <w:rPr>
          <w:rFonts w:ascii="Times New Roman" w:hAnsi="Times New Roman"/>
          <w:sz w:val="20"/>
          <w:szCs w:val="20"/>
        </w:rPr>
        <w:t>эмпатии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как понимания чу</w:t>
      </w:r>
      <w:proofErr w:type="gramStart"/>
      <w:r w:rsidRPr="00B60FB1">
        <w:rPr>
          <w:rFonts w:ascii="Times New Roman" w:hAnsi="Times New Roman"/>
          <w:sz w:val="20"/>
          <w:szCs w:val="20"/>
        </w:rPr>
        <w:t>вств др</w:t>
      </w:r>
      <w:proofErr w:type="gramEnd"/>
      <w:r w:rsidRPr="00B60FB1">
        <w:rPr>
          <w:rFonts w:ascii="Times New Roman" w:hAnsi="Times New Roman"/>
          <w:sz w:val="20"/>
          <w:szCs w:val="20"/>
        </w:rPr>
        <w:t>угих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людей и сопереживания им;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уважительное отношение к прошлому, к культурному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 историческому наследию через понимание исторической обусловленности и мотивации поступков людей предшествующих эпох;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навыки осмысления социально-нравственного опыта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предшествующих поколений;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уважение к народам России и мира и принятие их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культурного многообразия, понимание важной роли взаимодействия народов в процессе формирования древнерусской народности;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следование этическим нормам и правилам ведения диалога в соответствии с возрастными возможностями,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формирование коммуникативной компетентности;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обсуждение и оценивание своих достижений, а также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достижений других обучающихся под руководством педагога;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расширение опыта конструктивного взаимодействия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в социальном общении.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B60FB1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B60FB1">
        <w:rPr>
          <w:rFonts w:ascii="Times New Roman" w:hAnsi="Times New Roman"/>
          <w:b/>
          <w:sz w:val="20"/>
          <w:szCs w:val="20"/>
        </w:rPr>
        <w:t xml:space="preserve"> результаты изучения истории включают следующие умения и навыки: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формулировать при поддержке учителя новые для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себя задачи в учёбе и познавательной деятельности;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планировать при поддержке учителя пути достижения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образовательных целей;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соотносить свои действия с планируемыми результата ми, осуществлять контроль своей деятельности в процессе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достижения результата, оценивать правильность решения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учебной задачи;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работать с учебной и внешкольной информацие</w:t>
      </w:r>
      <w:proofErr w:type="gramStart"/>
      <w:r w:rsidRPr="00B60FB1">
        <w:rPr>
          <w:rFonts w:ascii="Times New Roman" w:hAnsi="Times New Roman"/>
          <w:sz w:val="20"/>
          <w:szCs w:val="20"/>
        </w:rPr>
        <w:t>й(</w:t>
      </w:r>
      <w:proofErr w:type="gramEnd"/>
      <w:r w:rsidRPr="00B60FB1">
        <w:rPr>
          <w:rFonts w:ascii="Times New Roman" w:hAnsi="Times New Roman"/>
          <w:sz w:val="20"/>
          <w:szCs w:val="20"/>
        </w:rPr>
        <w:t>анализировать графическую, художественную, текстовую,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аудиовизуальную информацию, обобщать факты, составлять план, тезисы, конспект и т. д.);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Интернете под руководством педагога;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привлекать ранее изученный материал при решении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познавательных задач;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lastRenderedPageBreak/>
        <w:t>• ставить репродуктивные вопросы (на воспроизведение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материала) по изученному материалу;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применять начальные исследовательские умения при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решении поисковых задач;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решать творческие задачи, представлять результаты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своей деятельности в форме устного сообщения, участия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в дискуссии, беседы, презентации и др., а также в виде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письменных работ;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• использовать </w:t>
      </w:r>
      <w:proofErr w:type="gramStart"/>
      <w:r w:rsidRPr="00B60FB1">
        <w:rPr>
          <w:rFonts w:ascii="Times New Roman" w:hAnsi="Times New Roman"/>
          <w:sz w:val="20"/>
          <w:szCs w:val="20"/>
        </w:rPr>
        <w:t>ИКТ-технологии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для обработки, передачи, систематизации и презентации информации;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организовывать учебное сотрудничество и совместную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деятельность с учителем и сверстниками, раб</w:t>
      </w:r>
      <w:r w:rsidR="00EB7D95">
        <w:rPr>
          <w:rFonts w:ascii="Times New Roman" w:hAnsi="Times New Roman"/>
          <w:sz w:val="20"/>
          <w:szCs w:val="20"/>
        </w:rPr>
        <w:t>отать индивидуально и в группе;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определять свою роль в учебной группе, вклад всех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участников в общий результат.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Предметные результаты изучения истории включают: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определение исторических процессов, событий во времени, применение основных хронологических понятий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 терминов (эра, тысячелетие, век);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установление синхронистических связей истории Руси и стран Европы и Азии;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составление и анализ генеалогических схем и таблиц;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определение и использование исторических понятий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 терминов;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овладение элементарными представлениями о закономерностях развития человеческого общества с древности,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начале исторического пути России и судьбах народов, населяющих её территорию;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использование сведений из исторической карты как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изложение информации о расселении человеческих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общностей в эпоху первобытности, расположении древних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государств, местах важнейших событий;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описание условий существования, основных занятий,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образа жизни людей в древности, памятников культуры,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событий древней истории;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понимание взаимосвязи между природными и социальными явлениями, их влияния на жизнь человека;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высказывание суждений о значении исторического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 культурного наследия восточных славян и их соседей;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• описание характерных, существенных черт форм </w:t>
      </w:r>
      <w:proofErr w:type="spellStart"/>
      <w:r w:rsidRPr="00B60FB1">
        <w:rPr>
          <w:rFonts w:ascii="Times New Roman" w:hAnsi="Times New Roman"/>
          <w:sz w:val="20"/>
          <w:szCs w:val="20"/>
        </w:rPr>
        <w:t>догосударственного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и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государственного устройства древних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общностей, положения основных групп общества, религиозных верований людей;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поиск в источниках различного типа и вида (в материальных памятниках древности, отрывках исторических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текстов) информации о событиях и явлениях прошлого;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анализ информации, содержащейся в летописях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(фрагменты «Повести временных лет» и др.), правовых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документах (</w:t>
      </w:r>
      <w:proofErr w:type="gramStart"/>
      <w:r w:rsidRPr="00B60FB1">
        <w:rPr>
          <w:rFonts w:ascii="Times New Roman" w:hAnsi="Times New Roman"/>
          <w:sz w:val="20"/>
          <w:szCs w:val="20"/>
        </w:rPr>
        <w:t>Русская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Правда, Судебники 1497 и 1550 гг. и др.), публицистических произведениях, записках иностранцев и других ист</w:t>
      </w:r>
      <w:r w:rsidR="00EB7D95">
        <w:rPr>
          <w:rFonts w:ascii="Times New Roman" w:hAnsi="Times New Roman"/>
          <w:sz w:val="20"/>
          <w:szCs w:val="20"/>
        </w:rPr>
        <w:t>очниках по истории Древней и Мо</w:t>
      </w:r>
      <w:r w:rsidRPr="00B60FB1">
        <w:rPr>
          <w:rFonts w:ascii="Times New Roman" w:hAnsi="Times New Roman"/>
          <w:sz w:val="20"/>
          <w:szCs w:val="20"/>
        </w:rPr>
        <w:t>сковской Руси;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 др.);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понимание важности для достоверного изучения прошлого комплекса исторических источников, специфики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учебно-познавательной работы с источниками древнейшего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периода развития человечества;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• оценивание поступков, человеческих качеств на основе осмысления деятельности Владимира I </w:t>
      </w:r>
      <w:proofErr w:type="spellStart"/>
      <w:r w:rsidRPr="00B60FB1">
        <w:rPr>
          <w:rFonts w:ascii="Times New Roman" w:hAnsi="Times New Roman"/>
          <w:sz w:val="20"/>
          <w:szCs w:val="20"/>
        </w:rPr>
        <w:t>Святославича</w:t>
      </w:r>
      <w:proofErr w:type="spellEnd"/>
      <w:r w:rsidRPr="00B60FB1">
        <w:rPr>
          <w:rFonts w:ascii="Times New Roman" w:hAnsi="Times New Roman"/>
          <w:sz w:val="20"/>
          <w:szCs w:val="20"/>
        </w:rPr>
        <w:t>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 xml:space="preserve">Ярослава Мудрого, Владимира II Мономаха, Андрея </w:t>
      </w:r>
      <w:proofErr w:type="spellStart"/>
      <w:r w:rsidRPr="00B60FB1">
        <w:rPr>
          <w:rFonts w:ascii="Times New Roman" w:hAnsi="Times New Roman"/>
          <w:sz w:val="20"/>
          <w:szCs w:val="20"/>
        </w:rPr>
        <w:t>Боголюбского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, Александра Невского, Ивана </w:t>
      </w:r>
      <w:proofErr w:type="spellStart"/>
      <w:r w:rsidRPr="00B60FB1">
        <w:rPr>
          <w:rFonts w:ascii="Times New Roman" w:hAnsi="Times New Roman"/>
          <w:sz w:val="20"/>
          <w:szCs w:val="20"/>
        </w:rPr>
        <w:t>Калиты</w:t>
      </w:r>
      <w:proofErr w:type="spellEnd"/>
      <w:r w:rsidRPr="00B60FB1">
        <w:rPr>
          <w:rFonts w:ascii="Times New Roman" w:hAnsi="Times New Roman"/>
          <w:sz w:val="20"/>
          <w:szCs w:val="20"/>
        </w:rPr>
        <w:t>, Сергия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Радонежского, Дмитрия Донского, Ивана III и др. исходя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из гуманистических ценностных ориентаций, установок;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умение различать достоверную и вымышленную (мифологическую, легендарную) информацию в источниках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и их комментирование (при помощи учителя);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сопоставление (при помощи учителя) различных версий и оценок исторических событий и личностей с опорой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на конкретные примеры;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определение собственного отношения к дискуссионным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проблемам прошлого;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систематизация информации в ходе проектной деятельности, представление её результатов как по периоду в целом,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поиск и оформление материалов древней истории своего края, региона, применение краеведческих знаний при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составлении описаний исторических и культурных памятников на территории современной России;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приобретение опыта историко-культурного, историко-антропологического, цивилизационного подходов к оценке</w:t>
      </w:r>
      <w:r w:rsidR="00EB7D95">
        <w:rPr>
          <w:rFonts w:ascii="Times New Roman" w:hAnsi="Times New Roman"/>
          <w:sz w:val="20"/>
          <w:szCs w:val="20"/>
        </w:rPr>
        <w:t xml:space="preserve"> </w:t>
      </w:r>
      <w:r w:rsidRPr="00B60FB1">
        <w:rPr>
          <w:rFonts w:ascii="Times New Roman" w:hAnsi="Times New Roman"/>
          <w:sz w:val="20"/>
          <w:szCs w:val="20"/>
        </w:rPr>
        <w:t>социальных явлений;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• личностное осмысление социального, духовного, нравственного опыта периода Древней и Московской Руси;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lastRenderedPageBreak/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600F73" w:rsidRPr="00B60FB1" w:rsidRDefault="00600F73" w:rsidP="00600F7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u w:val="single"/>
        </w:rPr>
      </w:pPr>
      <w:r w:rsidRPr="00B60FB1">
        <w:rPr>
          <w:rStyle w:val="FontStyle132"/>
          <w:rFonts w:ascii="Times New Roman" w:hAnsi="Times New Roman" w:cs="Times New Roman"/>
          <w:u w:val="single"/>
        </w:rPr>
        <w:t>Содержание тем  учебного курса.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Всеобщая история.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История Средних веков</w:t>
      </w:r>
      <w:r w:rsidRPr="00B60FB1">
        <w:rPr>
          <w:rFonts w:ascii="Times New Roman" w:hAnsi="Times New Roman"/>
          <w:sz w:val="20"/>
          <w:szCs w:val="20"/>
        </w:rPr>
        <w:t xml:space="preserve"> (30 часов).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Понятие «Средние века». Хронологические рамки Средневековья.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Западная и Центральная Европа в V—XIII вв.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Роль христианства в раннем Средневековье. Христианизация Европы. </w:t>
      </w:r>
      <w:proofErr w:type="spellStart"/>
      <w:r w:rsidRPr="00B60FB1">
        <w:rPr>
          <w:rFonts w:ascii="Times New Roman" w:hAnsi="Times New Roman"/>
          <w:sz w:val="20"/>
          <w:szCs w:val="20"/>
        </w:rPr>
        <w:t>Аврелий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Августин Иоанн Златоуст.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Создание и распад империи Карла Великого. </w:t>
      </w:r>
      <w:proofErr w:type="gramStart"/>
      <w:r w:rsidRPr="00B60FB1">
        <w:rPr>
          <w:rFonts w:ascii="Times New Roman" w:hAnsi="Times New Roman"/>
          <w:sz w:val="20"/>
          <w:szCs w:val="20"/>
        </w:rPr>
        <w:t>Образование государств в Западной Европы.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Средневековое европейское общество.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Сословное общество в средневековой Европе. Феодализм. Власть духовная и светская.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Феодальное землевладение. Сеньоры и вассалы. Европейское рыцарство: образ жизни и пра</w:t>
      </w:r>
      <w:r w:rsidRPr="00B60FB1">
        <w:rPr>
          <w:rFonts w:ascii="Times New Roman" w:hAnsi="Times New Roman"/>
          <w:sz w:val="20"/>
          <w:szCs w:val="20"/>
        </w:rPr>
        <w:softHyphen/>
        <w:t>вила поведения.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Особенности хозяйственной жизни. Феодалы и крестьянская община. Феодальные повинно</w:t>
      </w:r>
      <w:r w:rsidRPr="00B60FB1">
        <w:rPr>
          <w:rFonts w:ascii="Times New Roman" w:hAnsi="Times New Roman"/>
          <w:sz w:val="20"/>
          <w:szCs w:val="20"/>
        </w:rPr>
        <w:softHyphen/>
        <w:t>сти. Жизнь, быт и труд крестьян. Средневековый город. Жизнь и быт горожан.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Цехи и гильдии.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Византия и арабский мир. Крестовые походы.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Византийская империя: территория, хозяйство, государственное устройство. Императоры Ви</w:t>
      </w:r>
      <w:r w:rsidRPr="00B60FB1">
        <w:rPr>
          <w:rFonts w:ascii="Times New Roman" w:hAnsi="Times New Roman"/>
          <w:sz w:val="20"/>
          <w:szCs w:val="20"/>
        </w:rPr>
        <w:softHyphen/>
        <w:t>зантии.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Завоевания сельджуков и османов. Падение Византии. Османская империя.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Страны Азии и Америки в эпоху Средневековья (</w:t>
      </w:r>
      <w:r w:rsidRPr="00B60FB1">
        <w:rPr>
          <w:rFonts w:ascii="Times New Roman" w:hAnsi="Times New Roman"/>
          <w:sz w:val="20"/>
          <w:szCs w:val="20"/>
          <w:lang w:val="en-US"/>
        </w:rPr>
        <w:t>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вв.)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Китай: распад и восстановление единой державы. Империи </w:t>
      </w:r>
      <w:proofErr w:type="spellStart"/>
      <w:r w:rsidRPr="00B60FB1">
        <w:rPr>
          <w:rFonts w:ascii="Times New Roman" w:hAnsi="Times New Roman"/>
          <w:sz w:val="20"/>
          <w:szCs w:val="20"/>
        </w:rPr>
        <w:t>Тан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60FB1">
        <w:rPr>
          <w:rFonts w:ascii="Times New Roman" w:hAnsi="Times New Roman"/>
          <w:sz w:val="20"/>
          <w:szCs w:val="20"/>
        </w:rPr>
        <w:t>Сун</w:t>
      </w:r>
      <w:proofErr w:type="spellEnd"/>
      <w:r w:rsidRPr="00B60FB1">
        <w:rPr>
          <w:rFonts w:ascii="Times New Roman" w:hAnsi="Times New Roman"/>
          <w:sz w:val="20"/>
          <w:szCs w:val="20"/>
        </w:rPr>
        <w:t>. Крестьянские восста</w:t>
      </w:r>
      <w:r w:rsidRPr="00B60FB1">
        <w:rPr>
          <w:rFonts w:ascii="Times New Roman" w:hAnsi="Times New Roman"/>
          <w:sz w:val="20"/>
          <w:szCs w:val="20"/>
        </w:rPr>
        <w:softHyphen/>
        <w:t>ния, нашествия кочевников. Создание империи Мин. Индийские княжества. Создание государст</w:t>
      </w:r>
      <w:r w:rsidRPr="00B60FB1">
        <w:rPr>
          <w:rFonts w:ascii="Times New Roman" w:hAnsi="Times New Roman"/>
          <w:sz w:val="20"/>
          <w:szCs w:val="20"/>
        </w:rPr>
        <w:softHyphen/>
        <w:t>ва Великих Моголов. Делийский султанат. Средневековая Япония.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Государства Центральной Азии в Средние века. Государство Хорезм и его покорение монго</w:t>
      </w:r>
      <w:r w:rsidRPr="00B60FB1">
        <w:rPr>
          <w:rFonts w:ascii="Times New Roman" w:hAnsi="Times New Roman"/>
          <w:sz w:val="20"/>
          <w:szCs w:val="20"/>
        </w:rPr>
        <w:softHyphen/>
        <w:t>лами. Походы Тимура (Тамерлана).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Доколумбовы цивилизации Америки. Майя, ацтеки и инки: государства, верования, особен</w:t>
      </w:r>
      <w:r w:rsidRPr="00B60FB1">
        <w:rPr>
          <w:rFonts w:ascii="Times New Roman" w:hAnsi="Times New Roman"/>
          <w:sz w:val="20"/>
          <w:szCs w:val="20"/>
        </w:rPr>
        <w:softHyphen/>
        <w:t>ности хозяйственной жизни.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Государства Европы в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вв.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 w:rsidRPr="00B60FB1">
        <w:rPr>
          <w:rFonts w:ascii="Times New Roman" w:hAnsi="Times New Roman"/>
          <w:sz w:val="20"/>
          <w:szCs w:val="20"/>
        </w:rPr>
        <w:softHyphen/>
        <w:t>тия вольностей. Парламент. Священная Римская империя германской нации. Германские госу</w:t>
      </w:r>
      <w:r w:rsidRPr="00B60FB1">
        <w:rPr>
          <w:rFonts w:ascii="Times New Roman" w:hAnsi="Times New Roman"/>
          <w:sz w:val="20"/>
          <w:szCs w:val="20"/>
        </w:rPr>
        <w:softHyphen/>
        <w:t xml:space="preserve">дарства в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вв.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Кризис европейского сословного общества в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вв. Столетняя война: причины и итоги. Жанна </w:t>
      </w:r>
      <w:proofErr w:type="spellStart"/>
      <w:r w:rsidRPr="00B60FB1">
        <w:rPr>
          <w:rFonts w:ascii="Times New Roman" w:hAnsi="Times New Roman"/>
          <w:sz w:val="20"/>
          <w:szCs w:val="20"/>
        </w:rPr>
        <w:t>д'Арк</w:t>
      </w:r>
      <w:proofErr w:type="spellEnd"/>
      <w:r w:rsidRPr="00B60FB1">
        <w:rPr>
          <w:rFonts w:ascii="Times New Roman" w:hAnsi="Times New Roman"/>
          <w:sz w:val="20"/>
          <w:szCs w:val="20"/>
        </w:rPr>
        <w:t>. Война Алой и Белой розы. Крестьянские и городские восстания. Жакерия. Восста</w:t>
      </w:r>
      <w:r w:rsidRPr="00B60FB1">
        <w:rPr>
          <w:rFonts w:ascii="Times New Roman" w:hAnsi="Times New Roman"/>
          <w:sz w:val="20"/>
          <w:szCs w:val="20"/>
        </w:rPr>
        <w:softHyphen/>
        <w:t xml:space="preserve">ние </w:t>
      </w:r>
      <w:proofErr w:type="spellStart"/>
      <w:r w:rsidRPr="00B60FB1">
        <w:rPr>
          <w:rFonts w:ascii="Times New Roman" w:hAnsi="Times New Roman"/>
          <w:sz w:val="20"/>
          <w:szCs w:val="20"/>
        </w:rPr>
        <w:t>УотаТайлера</w:t>
      </w:r>
      <w:proofErr w:type="spellEnd"/>
      <w:r w:rsidRPr="00B60FB1">
        <w:rPr>
          <w:rFonts w:ascii="Times New Roman" w:hAnsi="Times New Roman"/>
          <w:sz w:val="20"/>
          <w:szCs w:val="20"/>
        </w:rPr>
        <w:t>. Кризис католической церкви. Папы и императоры. Гуситское движение в Че</w:t>
      </w:r>
      <w:r w:rsidRPr="00B60FB1">
        <w:rPr>
          <w:rFonts w:ascii="Times New Roman" w:hAnsi="Times New Roman"/>
          <w:sz w:val="20"/>
          <w:szCs w:val="20"/>
        </w:rPr>
        <w:softHyphen/>
        <w:t>хии. Ян Гус.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Культурное наследие Средневековья.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Развитие науки и техники. Появление университетов. Схоластика. Начало книгопечатания в Европе.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Культурное наследие Византии.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Особенности средневековой культуры народов Востока. Архитектура и поэзия.</w:t>
      </w: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История России.</w:t>
      </w:r>
    </w:p>
    <w:p w:rsidR="00600F73" w:rsidRPr="00B60FB1" w:rsidRDefault="00600F73" w:rsidP="00600F73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60FB1">
        <w:rPr>
          <w:rFonts w:ascii="Times New Roman" w:hAnsi="Times New Roman"/>
          <w:b/>
          <w:i/>
          <w:sz w:val="20"/>
          <w:szCs w:val="20"/>
        </w:rPr>
        <w:t>Что изучает история Отечества – 1 ч.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История России – часть всемирной истории. История региона – часть истории России. Факторы самобытности российской истории. Исторические источники по истории нашей Родины.</w:t>
      </w:r>
    </w:p>
    <w:p w:rsidR="00600F73" w:rsidRPr="00B60FB1" w:rsidRDefault="00600F73" w:rsidP="00600F73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0"/>
          <w:szCs w:val="20"/>
        </w:rPr>
      </w:pPr>
      <w:r w:rsidRPr="00B60FB1">
        <w:rPr>
          <w:rFonts w:ascii="Times New Roman" w:hAnsi="Times New Roman"/>
          <w:b/>
          <w:i/>
          <w:sz w:val="20"/>
          <w:szCs w:val="20"/>
        </w:rPr>
        <w:t xml:space="preserve">Глава 1. Древняя Русь в </w:t>
      </w:r>
      <w:r w:rsidRPr="00B60FB1">
        <w:rPr>
          <w:rFonts w:ascii="Times New Roman" w:hAnsi="Times New Roman"/>
          <w:b/>
          <w:i/>
          <w:sz w:val="20"/>
          <w:szCs w:val="20"/>
          <w:lang w:val="en-US"/>
        </w:rPr>
        <w:t>VIII</w:t>
      </w:r>
      <w:r w:rsidRPr="00B60FB1">
        <w:rPr>
          <w:rFonts w:ascii="Times New Roman" w:hAnsi="Times New Roman"/>
          <w:b/>
          <w:i/>
          <w:sz w:val="20"/>
          <w:szCs w:val="20"/>
        </w:rPr>
        <w:t xml:space="preserve"> – первой половине </w:t>
      </w:r>
      <w:r w:rsidRPr="00B60FB1">
        <w:rPr>
          <w:rFonts w:ascii="Times New Roman" w:hAnsi="Times New Roman"/>
          <w:b/>
          <w:i/>
          <w:sz w:val="20"/>
          <w:szCs w:val="20"/>
          <w:lang w:val="en-US"/>
        </w:rPr>
        <w:t>XII</w:t>
      </w:r>
      <w:r w:rsidRPr="00B60FB1">
        <w:rPr>
          <w:rFonts w:ascii="Times New Roman" w:hAnsi="Times New Roman"/>
          <w:b/>
          <w:i/>
          <w:sz w:val="20"/>
          <w:szCs w:val="20"/>
        </w:rPr>
        <w:t xml:space="preserve"> века – 10 ч.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Древнейшие народы на территории России. Появление и расселение человека на территории России. Условия жизни, занятия, социальная организация земледельческих и кочевых племен. Верования древних людей. Древние государства Поволжья, Кавказа и Северного Причерноморья. Жители лесной полосы Восточной Европы. Межэтнические контакты и взаимодействия.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Восточные славяне: расселение, занятия, быт, верования, общественное устройство. Взаимоотношения восточных славян с соседними народами и государствами.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Образование Древнерусского государства.  Предпосылки и причины образования государства у восточных славян. Племенные княжения. Варяги. Два центра восточнославянской государственности – Новгород и </w:t>
      </w:r>
      <w:r w:rsidRPr="00B60FB1">
        <w:rPr>
          <w:rFonts w:ascii="Times New Roman" w:hAnsi="Times New Roman"/>
          <w:sz w:val="20"/>
          <w:szCs w:val="20"/>
        </w:rPr>
        <w:lastRenderedPageBreak/>
        <w:t xml:space="preserve">Киев. Образование Древнерусского государства со столицей в Киеве. Характер древнерусской державы: князь, дружина, полюдье, вече. 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Первые русские князья, их внутренняя и внешняя политика. 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Принятие христианства на Руси: причины и обстоятельства. Владимир Святославович. Русская православная церковь. Значение принятия христианства.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Внутренняя и внешняя политика Ярослава Мудрого. </w:t>
      </w:r>
      <w:proofErr w:type="gramStart"/>
      <w:r w:rsidRPr="00B60FB1">
        <w:rPr>
          <w:rFonts w:ascii="Times New Roman" w:hAnsi="Times New Roman"/>
          <w:sz w:val="20"/>
          <w:szCs w:val="20"/>
        </w:rPr>
        <w:t>Русская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Правда. Половецкая угроза и распад союза Ярославичей. </w:t>
      </w:r>
      <w:proofErr w:type="spellStart"/>
      <w:r w:rsidRPr="00B60FB1">
        <w:rPr>
          <w:rFonts w:ascii="Times New Roman" w:hAnsi="Times New Roman"/>
          <w:sz w:val="20"/>
          <w:szCs w:val="20"/>
        </w:rPr>
        <w:t>Любечский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съезд князей. Правление Владимира Мономаха в Киеве.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Социально-экономический и политический строй Древней Руси. Управление государством при Ярославе Мудром. Земельные отношения. Формирование древнерусской народности. Основные слои древнерусского населения. Древнерусские города. Развитие ремесла и торговли.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Древнерусская культура. Истоки и особенности развития древнерусской культуры. Христианские основы древнерусского искусства. Устное народное творчество. Возникновение письменности. Начало летописания. Нестор. Просвещение. Литература. Деревянное и каменное зодчество. Монументальна живопись (мозаика, фреска). Комплексный характер художественного  оформления архитектурных сооружений. Прикладное искусство. Значение древнерусской культуры в развитии европейской культуры.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Быт и нравы Древней Руси. Образ жизни князей и бояр.  Быт и образ жизни горожан. Русские воины. Быт и образ жизни земледельческого населения.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0"/>
          <w:szCs w:val="20"/>
        </w:rPr>
      </w:pPr>
      <w:r w:rsidRPr="00B60FB1">
        <w:rPr>
          <w:rFonts w:ascii="Times New Roman" w:hAnsi="Times New Roman"/>
          <w:b/>
          <w:i/>
          <w:sz w:val="20"/>
          <w:szCs w:val="20"/>
        </w:rPr>
        <w:t xml:space="preserve">Глава 2. Русь Удельная в </w:t>
      </w:r>
      <w:r w:rsidRPr="00B60FB1">
        <w:rPr>
          <w:rFonts w:ascii="Times New Roman" w:hAnsi="Times New Roman"/>
          <w:b/>
          <w:i/>
          <w:sz w:val="20"/>
          <w:szCs w:val="20"/>
          <w:lang w:val="en-US"/>
        </w:rPr>
        <w:t>XII</w:t>
      </w:r>
      <w:r w:rsidRPr="00B60FB1">
        <w:rPr>
          <w:rFonts w:ascii="Times New Roman" w:hAnsi="Times New Roman"/>
          <w:b/>
          <w:i/>
          <w:sz w:val="20"/>
          <w:szCs w:val="20"/>
        </w:rPr>
        <w:t>-</w:t>
      </w:r>
      <w:r w:rsidRPr="00B60FB1">
        <w:rPr>
          <w:rFonts w:ascii="Times New Roman" w:hAnsi="Times New Roman"/>
          <w:b/>
          <w:i/>
          <w:sz w:val="20"/>
          <w:szCs w:val="20"/>
          <w:lang w:val="en-US"/>
        </w:rPr>
        <w:t>XIII</w:t>
      </w:r>
      <w:r w:rsidRPr="00B60FB1">
        <w:rPr>
          <w:rFonts w:ascii="Times New Roman" w:hAnsi="Times New Roman"/>
          <w:b/>
          <w:i/>
          <w:sz w:val="20"/>
          <w:szCs w:val="20"/>
        </w:rPr>
        <w:t xml:space="preserve"> веках – 10 ч.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ab/>
        <w:t xml:space="preserve">Раздробление Древнерусского государства. Социально-экономические и политические причины раздробления Древнерусского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</w:t>
      </w:r>
      <w:proofErr w:type="spellStart"/>
      <w:r w:rsidRPr="00B60FB1">
        <w:rPr>
          <w:rFonts w:ascii="Times New Roman" w:hAnsi="Times New Roman"/>
          <w:sz w:val="20"/>
          <w:szCs w:val="20"/>
        </w:rPr>
        <w:t>Междукняжеские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отношения и междоусобные войны. Идея единства Руси. Последствия раздробления Древнерусского государства. 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Крупнейшие самостоятельные центры Руси, особенности их географического положения, экономического и социально-политического развития.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Монгольское нашествие на Русь. Создание державы Чингисхана. Монгольские завоевания в Азии. Сражение на реке Калке. Вторжение в Рязанскую землю. Героическая оборона Рязани. </w:t>
      </w:r>
      <w:proofErr w:type="spellStart"/>
      <w:r w:rsidRPr="00B60FB1">
        <w:rPr>
          <w:rFonts w:ascii="Times New Roman" w:hAnsi="Times New Roman"/>
          <w:sz w:val="20"/>
          <w:szCs w:val="20"/>
        </w:rPr>
        <w:t>Евпатий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0FB1">
        <w:rPr>
          <w:rFonts w:ascii="Times New Roman" w:hAnsi="Times New Roman"/>
          <w:sz w:val="20"/>
          <w:szCs w:val="20"/>
        </w:rPr>
        <w:t>Коловрат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. Героическая оборона Москвы. Разгром Владимирского княжества. Поход на Новгород. Героическая оборона Торжка и Козельска. Нашествие на Юго-Западную Русь и  Центральную Европу. Героическая борьба русского народа против завоевателей и ее историческое значение. 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Борьба русских земель с западными завоевателями. Походы шведов на Русь. Завоевание крестоносцами Прибалтики. Ливонский и Тевтонский ордена. Князь Александр Ярославич. Невская битва. Ледовое побоище.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Русь и Орда. Образование Золотой Орды. Политическая зависимость русских земель от Орды. Повинности русского населения. Борьба русского народа от ордынского владычества. Последствия ордынского владычества.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Русь и Литва. Формирование Литовского государства. Присоединение западных русских земель к Великому княжеству Литовскому. Характер Литовского государства. Конфессиональная политика литовских князей. Значение присоединения русских князей к Литве.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Культура русских земель в </w:t>
      </w:r>
      <w:r w:rsidRPr="00B60FB1">
        <w:rPr>
          <w:rFonts w:ascii="Times New Roman" w:hAnsi="Times New Roman"/>
          <w:sz w:val="20"/>
          <w:szCs w:val="20"/>
          <w:lang w:val="en-US"/>
        </w:rPr>
        <w:t>XII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XIII</w:t>
      </w:r>
      <w:r w:rsidRPr="00B60FB1">
        <w:rPr>
          <w:rFonts w:ascii="Times New Roman" w:hAnsi="Times New Roman"/>
          <w:sz w:val="20"/>
          <w:szCs w:val="20"/>
        </w:rPr>
        <w:t xml:space="preserve"> вв. Общерусское культурное единство и складывание местных художественных школ. Накопление научных знаний. Местные стилевые особенности в литературе, архитектуре, живописи. Резьба по камню. Идея единства русской земли в произведениях культуры. «Слово о полку Игореве».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0"/>
          <w:szCs w:val="20"/>
        </w:rPr>
      </w:pPr>
      <w:r w:rsidRPr="00B60FB1">
        <w:rPr>
          <w:rFonts w:ascii="Times New Roman" w:hAnsi="Times New Roman"/>
          <w:b/>
          <w:i/>
          <w:sz w:val="20"/>
          <w:szCs w:val="20"/>
        </w:rPr>
        <w:t xml:space="preserve">Глава 3. Московская Русь в </w:t>
      </w:r>
      <w:r w:rsidRPr="00B60FB1">
        <w:rPr>
          <w:rFonts w:ascii="Times New Roman" w:hAnsi="Times New Roman"/>
          <w:b/>
          <w:i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b/>
          <w:i/>
          <w:sz w:val="20"/>
          <w:szCs w:val="20"/>
        </w:rPr>
        <w:t>-</w:t>
      </w:r>
      <w:r w:rsidRPr="00B60FB1">
        <w:rPr>
          <w:rFonts w:ascii="Times New Roman" w:hAnsi="Times New Roman"/>
          <w:b/>
          <w:i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b/>
          <w:i/>
          <w:sz w:val="20"/>
          <w:szCs w:val="20"/>
        </w:rPr>
        <w:t xml:space="preserve">  веках – 16 ч.</w:t>
      </w:r>
    </w:p>
    <w:p w:rsidR="00600F73" w:rsidRPr="00B60FB1" w:rsidRDefault="00600F73" w:rsidP="00600F73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Усиление Московского княжества в Северо-Восточной Руси. Москва – центр борьбы с ордынским владычеством. Причины и предпосылки объединения русских земель. Политическая система Руси на рубеже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вв. Москва и Тверь: борьба за великое княжение. Правление Ивана </w:t>
      </w:r>
      <w:proofErr w:type="spellStart"/>
      <w:r w:rsidRPr="00B60FB1">
        <w:rPr>
          <w:rFonts w:ascii="Times New Roman" w:hAnsi="Times New Roman"/>
          <w:sz w:val="20"/>
          <w:szCs w:val="20"/>
        </w:rPr>
        <w:t>Калиты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. Причины возвышения Москвы. Княжеская власть и церковь. Митрополит Алексей. Сергий Радонежский. Взаимоотношения Москвы с Золотой Ордой и Литвой накануне Куликовской битвы. Дмитрий Донской. Куликовская битва и ее историческое значение. Поход на Русь хана </w:t>
      </w:r>
      <w:proofErr w:type="spellStart"/>
      <w:r w:rsidRPr="00B60FB1">
        <w:rPr>
          <w:rFonts w:ascii="Times New Roman" w:hAnsi="Times New Roman"/>
          <w:sz w:val="20"/>
          <w:szCs w:val="20"/>
        </w:rPr>
        <w:t>Тохтамыша</w:t>
      </w:r>
      <w:proofErr w:type="spellEnd"/>
      <w:r w:rsidRPr="00B60FB1">
        <w:rPr>
          <w:rFonts w:ascii="Times New Roman" w:hAnsi="Times New Roman"/>
          <w:sz w:val="20"/>
          <w:szCs w:val="20"/>
        </w:rPr>
        <w:t>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Московское княжество и его соседи в конце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 xml:space="preserve"> – середине 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в. Василий </w:t>
      </w:r>
      <w:r w:rsidRPr="00B60FB1">
        <w:rPr>
          <w:rFonts w:ascii="Times New Roman" w:hAnsi="Times New Roman"/>
          <w:sz w:val="20"/>
          <w:szCs w:val="20"/>
          <w:lang w:val="en-US"/>
        </w:rPr>
        <w:t>I</w:t>
      </w:r>
      <w:r w:rsidRPr="00B60FB1">
        <w:rPr>
          <w:rFonts w:ascii="Times New Roman" w:hAnsi="Times New Roman"/>
          <w:sz w:val="20"/>
          <w:szCs w:val="20"/>
        </w:rPr>
        <w:t xml:space="preserve">. Московская усобица второй четверти 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в., ее значение для объединения русских земель. Распад Золотой Орды. Союз Литвы и Польши. Образование русской, украинской и белорусской народностей.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Создание единого Русского государства. Конец ордынского владычества. Иван </w:t>
      </w:r>
      <w:r w:rsidRPr="00B60FB1">
        <w:rPr>
          <w:rFonts w:ascii="Times New Roman" w:hAnsi="Times New Roman"/>
          <w:sz w:val="20"/>
          <w:szCs w:val="20"/>
          <w:lang w:val="en-US"/>
        </w:rPr>
        <w:t>III</w:t>
      </w:r>
      <w:r w:rsidRPr="00B60FB1">
        <w:rPr>
          <w:rFonts w:ascii="Times New Roman" w:hAnsi="Times New Roman"/>
          <w:sz w:val="20"/>
          <w:szCs w:val="20"/>
        </w:rPr>
        <w:t xml:space="preserve">. Присоединение Новгорода к Москве. Ликвидация ордынского владычества. Присоединение Твери. Борьба за возвращение западных русских земель. Василий </w:t>
      </w:r>
      <w:r w:rsidRPr="00B60FB1">
        <w:rPr>
          <w:rFonts w:ascii="Times New Roman" w:hAnsi="Times New Roman"/>
          <w:sz w:val="20"/>
          <w:szCs w:val="20"/>
          <w:lang w:val="en-US"/>
        </w:rPr>
        <w:t>III</w:t>
      </w:r>
      <w:r w:rsidRPr="00B60FB1">
        <w:rPr>
          <w:rFonts w:ascii="Times New Roman" w:hAnsi="Times New Roman"/>
          <w:sz w:val="20"/>
          <w:szCs w:val="20"/>
        </w:rPr>
        <w:t>. Завершение политического объединения русских земель  и создание единого государства.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Социально-экономическое и политическое развитие Руси в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</w:t>
      </w:r>
      <w:r w:rsidRPr="00B60FB1">
        <w:rPr>
          <w:rFonts w:ascii="Times New Roman" w:hAnsi="Times New Roman"/>
          <w:sz w:val="20"/>
          <w:szCs w:val="20"/>
        </w:rPr>
        <w:t xml:space="preserve"> вв. Изменения в политическом строе и управлении. Усиление великокняжеской власти. Местничество. Система кормлений. Преобразования в войске. Зарождение поместной системы. Вотчинное и церковное землевладение. Судебник 1497 г. </w:t>
      </w:r>
      <w:r w:rsidRPr="00B60FB1">
        <w:rPr>
          <w:rFonts w:ascii="Times New Roman" w:hAnsi="Times New Roman"/>
          <w:sz w:val="20"/>
          <w:szCs w:val="20"/>
        </w:rPr>
        <w:lastRenderedPageBreak/>
        <w:t>Ограничение свободы крестьян. Структура русского средневекового общества. Зарождение феодально-крепостнической системы.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Церковь и государство. Становление русской автокефальной церкви. Монастыри. Ереси. </w:t>
      </w:r>
      <w:proofErr w:type="spellStart"/>
      <w:r w:rsidRPr="00B60FB1">
        <w:rPr>
          <w:rFonts w:ascii="Times New Roman" w:hAnsi="Times New Roman"/>
          <w:sz w:val="20"/>
          <w:szCs w:val="20"/>
        </w:rPr>
        <w:t>Нестяжатели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и иосифляне. Взаимоотношения церкви с великокняжеской властью. Теория «Москва – Третий Рим».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Культура и быт в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вв. Исторические условия, особенности и основные тенденции развития русской культуры в </w:t>
      </w:r>
      <w:r w:rsidRPr="00B60FB1">
        <w:rPr>
          <w:rFonts w:ascii="Times New Roman" w:hAnsi="Times New Roman"/>
          <w:sz w:val="20"/>
          <w:szCs w:val="20"/>
          <w:lang w:val="en-US"/>
        </w:rPr>
        <w:t>XIV</w:t>
      </w:r>
      <w:r w:rsidRPr="00B60FB1">
        <w:rPr>
          <w:rFonts w:ascii="Times New Roman" w:hAnsi="Times New Roman"/>
          <w:sz w:val="20"/>
          <w:szCs w:val="20"/>
        </w:rPr>
        <w:t>-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вв. Культурный взлет Руси после Куликовской битвы. Москва – центр складывающейся культуры великорусской народности. Отражение в литературе политических тенденций. «Сказание о князьях Владимирских». Исторические повести. Памятники куликовского цикла. «</w:t>
      </w:r>
      <w:proofErr w:type="spellStart"/>
      <w:r w:rsidRPr="00B60FB1">
        <w:rPr>
          <w:rFonts w:ascii="Times New Roman" w:hAnsi="Times New Roman"/>
          <w:sz w:val="20"/>
          <w:szCs w:val="20"/>
        </w:rPr>
        <w:t>Задонщина</w:t>
      </w:r>
      <w:proofErr w:type="spellEnd"/>
      <w:r w:rsidRPr="00B60FB1">
        <w:rPr>
          <w:rFonts w:ascii="Times New Roman" w:hAnsi="Times New Roman"/>
          <w:sz w:val="20"/>
          <w:szCs w:val="20"/>
        </w:rPr>
        <w:t>». «Сказание о Мамаевом побоище». Житийная литература. «Хождение…» Афанасия Никитина. Главные сооружения Московского Кремля. Феофан Грек. Национальная школа живописи. Андрей Рублев.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Социально-экономическое и политическое развитие Русского государства  в первой половине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в. Боярское правление. Иван </w:t>
      </w:r>
      <w:r w:rsidRPr="00B60FB1">
        <w:rPr>
          <w:rFonts w:ascii="Times New Roman" w:hAnsi="Times New Roman"/>
          <w:sz w:val="20"/>
          <w:szCs w:val="20"/>
          <w:lang w:val="en-US"/>
        </w:rPr>
        <w:t>IV</w:t>
      </w:r>
      <w:r w:rsidRPr="00B60FB1">
        <w:rPr>
          <w:rFonts w:ascii="Times New Roman" w:hAnsi="Times New Roman"/>
          <w:sz w:val="20"/>
          <w:szCs w:val="20"/>
        </w:rPr>
        <w:t xml:space="preserve">: психологический портрет. Венчание Ивана </w:t>
      </w:r>
      <w:r w:rsidRPr="00B60FB1">
        <w:rPr>
          <w:rFonts w:ascii="Times New Roman" w:hAnsi="Times New Roman"/>
          <w:sz w:val="20"/>
          <w:szCs w:val="20"/>
          <w:lang w:val="en-US"/>
        </w:rPr>
        <w:t>IV</w:t>
      </w:r>
      <w:r w:rsidRPr="00B60FB1">
        <w:rPr>
          <w:rFonts w:ascii="Times New Roman" w:hAnsi="Times New Roman"/>
          <w:sz w:val="20"/>
          <w:szCs w:val="20"/>
        </w:rPr>
        <w:t xml:space="preserve"> на царство. Восстание 1547 г. Избранная рада. </w:t>
      </w:r>
      <w:proofErr w:type="spellStart"/>
      <w:r w:rsidRPr="00B60FB1">
        <w:rPr>
          <w:rFonts w:ascii="Times New Roman" w:hAnsi="Times New Roman"/>
          <w:sz w:val="20"/>
          <w:szCs w:val="20"/>
        </w:rPr>
        <w:t>А.Адашев</w:t>
      </w:r>
      <w:proofErr w:type="spellEnd"/>
      <w:r w:rsidRPr="00B60FB1">
        <w:rPr>
          <w:rFonts w:ascii="Times New Roman" w:hAnsi="Times New Roman"/>
          <w:sz w:val="20"/>
          <w:szCs w:val="20"/>
        </w:rPr>
        <w:t>. Сильвестр. Начало Земских соборов. Судебник 1550 г. Реформы центрального и местного управления. Стоглавый собор. Военные реформы. Цели и значение реформ 1550-х гг.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Внешняя политика и международные связи Московского царства в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proofErr w:type="gramStart"/>
      <w:r w:rsidRPr="00B60FB1">
        <w:rPr>
          <w:rFonts w:ascii="Times New Roman" w:hAnsi="Times New Roman"/>
          <w:sz w:val="20"/>
          <w:szCs w:val="20"/>
        </w:rPr>
        <w:t>в</w:t>
      </w:r>
      <w:proofErr w:type="gramEnd"/>
      <w:r w:rsidRPr="00B60FB1">
        <w:rPr>
          <w:rFonts w:ascii="Times New Roman" w:hAnsi="Times New Roman"/>
          <w:sz w:val="20"/>
          <w:szCs w:val="20"/>
        </w:rPr>
        <w:t>. Внешнеполитические успехи России в 1550-е гг. Присоединение Казанского и Астраханского ханств. Оборона южных рубежей.  Причины Ливонской войны. Ход военных действий. Итоги Ливонской войны. Борьба с набегами крымского хана. Сибирское ханство и его взаимоотношения с Россией. Поход Ермака. Присоединение Западной Сибири. Расширение территории государства и его многонациональный характер.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Опричнина. Обострение внутриполитической борьбы </w:t>
      </w:r>
      <w:proofErr w:type="gramStart"/>
      <w:r w:rsidRPr="00B60FB1">
        <w:rPr>
          <w:rFonts w:ascii="Times New Roman" w:hAnsi="Times New Roman"/>
          <w:sz w:val="20"/>
          <w:szCs w:val="20"/>
        </w:rPr>
        <w:t>в начале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1560-х гг. Падение Избранной рады. Смена внутриполитического курса. Сущность и цели опричной политики. Опричный террор. Позиция православной церкви. Ликвидация последних уделов. Поход Ивана </w:t>
      </w:r>
      <w:r w:rsidRPr="00B60FB1">
        <w:rPr>
          <w:rFonts w:ascii="Times New Roman" w:hAnsi="Times New Roman"/>
          <w:sz w:val="20"/>
          <w:szCs w:val="20"/>
          <w:lang w:val="en-US"/>
        </w:rPr>
        <w:t>IV</w:t>
      </w:r>
      <w:r w:rsidRPr="00B60FB1">
        <w:rPr>
          <w:rFonts w:ascii="Times New Roman" w:hAnsi="Times New Roman"/>
          <w:sz w:val="20"/>
          <w:szCs w:val="20"/>
        </w:rPr>
        <w:t xml:space="preserve"> на Новгород. Итоги опричной политики.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Социально-экономические последствия опричнины и Ливонской войны. 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Культура и быт в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в. Особенности российской культуры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в. Устное народное творчество. Просвещение. Развитие научных знаний. Начало книгопечатания. Иван Федоров. Публицистика. </w:t>
      </w:r>
      <w:proofErr w:type="gramStart"/>
      <w:r w:rsidRPr="00B60FB1">
        <w:rPr>
          <w:rFonts w:ascii="Times New Roman" w:hAnsi="Times New Roman"/>
          <w:sz w:val="20"/>
          <w:szCs w:val="20"/>
        </w:rPr>
        <w:t>Четьи-Минеи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. Исторические повести. Житийная литература. Строительство шатровых храмов. Оборонное зодчество. Живопись. Дионисий. Произведения декоративно-прикладного искусства. 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Быт и нравы. Города. Русская изба. Одежда. Еда. Домострой.</w:t>
      </w:r>
    </w:p>
    <w:p w:rsidR="00600F73" w:rsidRPr="00B60FB1" w:rsidRDefault="00600F73" w:rsidP="00600F7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b/>
          <w:i/>
          <w:sz w:val="20"/>
          <w:szCs w:val="20"/>
        </w:rPr>
        <w:t>Повторение –1 ч.</w:t>
      </w:r>
    </w:p>
    <w:p w:rsidR="00600F73" w:rsidRPr="00B60FB1" w:rsidRDefault="00600F73" w:rsidP="00600F73">
      <w:p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Сходство и различия российской истории в сравнении с историей Западной Европы. Влияние христианства на ход российской истории. Нашествие с Востока и Запада  - урон для России. Формирование российской государственности. Особенности формирования централизованного государства.</w:t>
      </w:r>
    </w:p>
    <w:p w:rsidR="00600F73" w:rsidRPr="00B60FB1" w:rsidRDefault="00600F73" w:rsidP="00600F73">
      <w:pPr>
        <w:pStyle w:val="a4"/>
        <w:ind w:firstLine="142"/>
        <w:jc w:val="both"/>
        <w:rPr>
          <w:rFonts w:ascii="Times New Roman" w:eastAsia="Times New Roman" w:hAnsi="Times New Roman"/>
          <w:sz w:val="20"/>
          <w:szCs w:val="20"/>
        </w:rPr>
      </w:pPr>
    </w:p>
    <w:p w:rsidR="00600F73" w:rsidRPr="00B60FB1" w:rsidRDefault="00600F73" w:rsidP="00600F73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60FB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Учебн</w:t>
      </w:r>
      <w:proofErr w:type="gramStart"/>
      <w:r w:rsidRPr="00B60FB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о-</w:t>
      </w:r>
      <w:proofErr w:type="gramEnd"/>
      <w:r w:rsidRPr="00B60FB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тематический план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60FB1">
        <w:rPr>
          <w:rFonts w:ascii="Times New Roman" w:hAnsi="Times New Roman"/>
          <w:b/>
          <w:sz w:val="20"/>
          <w:szCs w:val="20"/>
        </w:rPr>
        <w:t>Всеобщая история. История Средних веков (30 часов)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7796"/>
        <w:gridCol w:w="1701"/>
      </w:tblGrid>
      <w:tr w:rsidR="00600F73" w:rsidRPr="00B60FB1" w:rsidTr="00EB7D95">
        <w:trPr>
          <w:trHeight w:val="687"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 xml:space="preserve">№ раздела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Название темы (раздела)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Кол-во часов по рабочей программе</w:t>
            </w:r>
          </w:p>
        </w:tc>
      </w:tr>
      <w:tr w:rsidR="00600F73" w:rsidRPr="00B60FB1" w:rsidTr="00EB7D95"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Введение. Понятие «Средние века». Хронологические рамки Средневековья 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1.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Становление средневековой Европы</w:t>
            </w: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60F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60F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 xml:space="preserve"> вв.)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2.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Византийская империя и славяне в 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VI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– 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вв.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3.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Арабы </w:t>
            </w:r>
            <w:proofErr w:type="gramStart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B60F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60F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4.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hanging="56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Феодалы и крестьяне. 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5.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Средневековый город в Западной и Центральной Европе.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6.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Католическая церковь в 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-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XIII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веках. Крестовые походы.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7.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Образование централизованных госуда</w:t>
            </w:r>
            <w:proofErr w:type="gramStart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рств  в З</w:t>
            </w:r>
            <w:proofErr w:type="gramEnd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ападной Европе в XI—XV вв. 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6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8.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Славянские государства и Византия в 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XIV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-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XV</w:t>
            </w: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веках 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9.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Культура Западной Европы в Средние века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Тема 10.  </w:t>
            </w: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Страны Азии, Америки и Африки  в Средние века</w:t>
            </w:r>
          </w:p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Повторение  и контроль</w:t>
            </w:r>
          </w:p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</w:t>
            </w:r>
          </w:p>
        </w:tc>
      </w:tr>
      <w:tr w:rsidR="00600F73" w:rsidRPr="00B60FB1" w:rsidTr="00EB7D95">
        <w:trPr>
          <w:cantSplit/>
        </w:trPr>
        <w:tc>
          <w:tcPr>
            <w:tcW w:w="1135" w:type="dxa"/>
          </w:tcPr>
          <w:p w:rsidR="00600F73" w:rsidRPr="00B60FB1" w:rsidRDefault="00600F73" w:rsidP="00EB7D95">
            <w:pPr>
              <w:spacing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7796" w:type="dxa"/>
          </w:tcPr>
          <w:p w:rsidR="00600F73" w:rsidRPr="00B60FB1" w:rsidRDefault="00600F73" w:rsidP="00EB7D95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600F73" w:rsidRPr="00B60FB1" w:rsidRDefault="00600F73" w:rsidP="00EB7D95">
            <w:pPr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30</w:t>
            </w:r>
          </w:p>
        </w:tc>
      </w:tr>
    </w:tbl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История России. История России с древности до XV в. (40 часов)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7"/>
        <w:gridCol w:w="6830"/>
        <w:gridCol w:w="1724"/>
      </w:tblGrid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 xml:space="preserve">№ раздела  </w:t>
            </w:r>
          </w:p>
        </w:tc>
        <w:tc>
          <w:tcPr>
            <w:tcW w:w="10914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Название темы (раздела)</w:t>
            </w: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Кол-во часов по рабочей программе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4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Введение. Наша Родина — Россия</w:t>
            </w: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1.</w:t>
            </w:r>
          </w:p>
        </w:tc>
        <w:tc>
          <w:tcPr>
            <w:tcW w:w="10914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Народы и </w:t>
            </w:r>
            <w:proofErr w:type="spellStart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государствана</w:t>
            </w:r>
            <w:proofErr w:type="spellEnd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территории нашей страны в древности</w:t>
            </w:r>
          </w:p>
          <w:p w:rsidR="00600F73" w:rsidRPr="00B60FB1" w:rsidRDefault="00600F73" w:rsidP="00EB7D95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2.</w:t>
            </w:r>
          </w:p>
        </w:tc>
        <w:tc>
          <w:tcPr>
            <w:tcW w:w="10914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Русь в IX — первой половине XII в.</w:t>
            </w: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3.</w:t>
            </w:r>
          </w:p>
        </w:tc>
        <w:tc>
          <w:tcPr>
            <w:tcW w:w="10914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Русь в середине </w:t>
            </w:r>
            <w:proofErr w:type="gramStart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Х</w:t>
            </w:r>
            <w:proofErr w:type="gramEnd"/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II — начале XIII в.</w:t>
            </w:r>
          </w:p>
          <w:p w:rsidR="00600F73" w:rsidRPr="00B60FB1" w:rsidRDefault="00600F73" w:rsidP="00EB7D95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4.</w:t>
            </w:r>
          </w:p>
        </w:tc>
        <w:tc>
          <w:tcPr>
            <w:tcW w:w="10914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Русские земли в середине XIII — XIV в.</w:t>
            </w:r>
          </w:p>
          <w:p w:rsidR="00600F73" w:rsidRPr="00B60FB1" w:rsidRDefault="00600F73" w:rsidP="00EB7D95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5.</w:t>
            </w:r>
          </w:p>
        </w:tc>
        <w:tc>
          <w:tcPr>
            <w:tcW w:w="10914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Формирование единого Русского государства</w:t>
            </w:r>
          </w:p>
          <w:p w:rsidR="00600F73" w:rsidRPr="00B60FB1" w:rsidRDefault="00600F73" w:rsidP="00EB7D95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00F73" w:rsidRPr="00B60FB1" w:rsidTr="00EB7D95">
        <w:tc>
          <w:tcPr>
            <w:tcW w:w="1101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4" w:type="dxa"/>
          </w:tcPr>
          <w:p w:rsidR="00600F73" w:rsidRPr="00B60FB1" w:rsidRDefault="00600F73" w:rsidP="00EB7D95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FB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60FB1">
              <w:rPr>
                <w:rFonts w:ascii="Times New Roman" w:eastAsia="Times New Roman" w:hAnsi="Times New Roman"/>
                <w:b/>
                <w:sz w:val="20"/>
                <w:szCs w:val="20"/>
              </w:rPr>
              <w:t>40</w:t>
            </w:r>
          </w:p>
        </w:tc>
      </w:tr>
    </w:tbl>
    <w:p w:rsidR="00600F73" w:rsidRPr="00B60FB1" w:rsidRDefault="00600F73" w:rsidP="00600F73">
      <w:pPr>
        <w:pStyle w:val="a4"/>
        <w:jc w:val="both"/>
        <w:rPr>
          <w:rFonts w:ascii="Times New Roman" w:eastAsia="Times New Roman" w:hAnsi="Times New Roman"/>
          <w:sz w:val="20"/>
          <w:szCs w:val="20"/>
        </w:rPr>
      </w:pP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60FB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6. Требования к уровню подготовки учащихся, обучающихся по данной программе:</w:t>
      </w:r>
    </w:p>
    <w:p w:rsidR="00600F73" w:rsidRPr="00B60FB1" w:rsidRDefault="00600F73" w:rsidP="00600F73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Знание хронологии, работа с хронологией:</w:t>
      </w:r>
    </w:p>
    <w:p w:rsidR="00600F73" w:rsidRPr="00B60FB1" w:rsidRDefault="00600F73" w:rsidP="00600F73">
      <w:pPr>
        <w:pStyle w:val="a3"/>
        <w:numPr>
          <w:ilvl w:val="0"/>
          <w:numId w:val="3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рии;</w:t>
      </w:r>
    </w:p>
    <w:p w:rsidR="00600F73" w:rsidRPr="00B60FB1" w:rsidRDefault="00600F73" w:rsidP="00600F73">
      <w:pPr>
        <w:pStyle w:val="a3"/>
        <w:numPr>
          <w:ilvl w:val="0"/>
          <w:numId w:val="3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соотносить год с веком, эрой, устанавливать последова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тельность и длительность исторических событий.</w:t>
      </w:r>
    </w:p>
    <w:p w:rsidR="00600F73" w:rsidRPr="00B60FB1" w:rsidRDefault="00600F73" w:rsidP="00600F73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Знание исторических фактов, работа с фактами:</w:t>
      </w:r>
    </w:p>
    <w:p w:rsidR="00600F73" w:rsidRPr="00B60FB1" w:rsidRDefault="00600F73" w:rsidP="00600F73">
      <w:pPr>
        <w:pStyle w:val="a3"/>
        <w:numPr>
          <w:ilvl w:val="0"/>
          <w:numId w:val="4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бытий;</w:t>
      </w:r>
    </w:p>
    <w:p w:rsidR="00600F73" w:rsidRPr="00B60FB1" w:rsidRDefault="00600F73" w:rsidP="00600F73">
      <w:pPr>
        <w:pStyle w:val="a3"/>
        <w:numPr>
          <w:ilvl w:val="0"/>
          <w:numId w:val="4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группировать (классифицировать) факты по различным признакам и основаниям.</w:t>
      </w:r>
    </w:p>
    <w:p w:rsidR="00600F73" w:rsidRPr="00B60FB1" w:rsidRDefault="00600F73" w:rsidP="00600F73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Работа с историческими источниками:</w:t>
      </w:r>
    </w:p>
    <w:p w:rsidR="00600F73" w:rsidRPr="00B60FB1" w:rsidRDefault="00600F73" w:rsidP="00600F73">
      <w:pPr>
        <w:numPr>
          <w:ilvl w:val="0"/>
          <w:numId w:val="5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читать историческую карту с опорой на легенду, ориен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600F73" w:rsidRPr="00B60FB1" w:rsidRDefault="00600F73" w:rsidP="00600F73">
      <w:pPr>
        <w:numPr>
          <w:ilvl w:val="0"/>
          <w:numId w:val="5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бразительных и др.), отбирать её, группировать, обобщать;</w:t>
      </w:r>
    </w:p>
    <w:p w:rsidR="00600F73" w:rsidRPr="00B60FB1" w:rsidRDefault="00600F73" w:rsidP="00600F73">
      <w:pPr>
        <w:pStyle w:val="a3"/>
        <w:numPr>
          <w:ilvl w:val="0"/>
          <w:numId w:val="5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сравнивать данные разных источников, выявлять их сходство и различия, время и место создания.</w:t>
      </w:r>
    </w:p>
    <w:p w:rsidR="00600F73" w:rsidRPr="00B60FB1" w:rsidRDefault="00600F73" w:rsidP="00600F73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Описание (реконструкция):</w:t>
      </w:r>
    </w:p>
    <w:p w:rsidR="00600F73" w:rsidRPr="00B60FB1" w:rsidRDefault="00600F73" w:rsidP="00600F73">
      <w:pPr>
        <w:pStyle w:val="a3"/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последовательно строить рассказ (устно или письменно) об исторических событиях, их участниках;</w:t>
      </w:r>
    </w:p>
    <w:p w:rsidR="00600F73" w:rsidRPr="00B60FB1" w:rsidRDefault="00600F73" w:rsidP="00600F73">
      <w:pPr>
        <w:pStyle w:val="a3"/>
        <w:numPr>
          <w:ilvl w:val="0"/>
          <w:numId w:val="6"/>
        </w:num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характеризовать условия и образ жизни, занятия людей, их достижения в различные исторические эпохи;</w:t>
      </w:r>
    </w:p>
    <w:p w:rsidR="00600F73" w:rsidRPr="00B60FB1" w:rsidRDefault="00600F73" w:rsidP="00600F73">
      <w:pPr>
        <w:pStyle w:val="a3"/>
        <w:numPr>
          <w:ilvl w:val="0"/>
          <w:numId w:val="6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на основе текста и иллюстраций учебника, дополнитель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интернет-ре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сурсов</w:t>
      </w:r>
      <w:proofErr w:type="spellEnd"/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 xml:space="preserve"> и т. п. составлять описание исторических объектов, па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мятников.</w:t>
      </w:r>
    </w:p>
    <w:p w:rsidR="00600F73" w:rsidRPr="00B60FB1" w:rsidRDefault="00600F73" w:rsidP="00600F73">
      <w:pPr>
        <w:tabs>
          <w:tab w:val="left" w:pos="614"/>
        </w:tabs>
        <w:autoSpaceDE w:val="0"/>
        <w:autoSpaceDN w:val="0"/>
        <w:adjustRightInd w:val="0"/>
        <w:spacing w:before="149"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    Анализ, объяснение: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различать факт (событие) и его описание (факт источ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ника, факт историка);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соотносить единичные исторические факты и общие яв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ления;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различать причину и следствие исторических событий, явлений;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ab/>
        <w:t>\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выделять характерные, существенные признаки истори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ческих событий и явлений;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раскрывать смысл, значение важнейших исторических понятий;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сравнивать исторические события и явления, определять в них общее и различия;</w:t>
      </w:r>
    </w:p>
    <w:p w:rsidR="00600F73" w:rsidRPr="00B60FB1" w:rsidRDefault="00600F73" w:rsidP="00600F73">
      <w:pPr>
        <w:pStyle w:val="a3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излагать суждения о причинах и следствиях историче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ских событий.</w:t>
      </w:r>
    </w:p>
    <w:p w:rsidR="00600F73" w:rsidRPr="00B60FB1" w:rsidRDefault="00600F73" w:rsidP="00600F73">
      <w:pPr>
        <w:tabs>
          <w:tab w:val="left" w:pos="614"/>
        </w:tabs>
        <w:autoSpaceDE w:val="0"/>
        <w:autoSpaceDN w:val="0"/>
        <w:adjustRightInd w:val="0"/>
        <w:spacing w:before="158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Работа с версиями, оценками:</w:t>
      </w:r>
    </w:p>
    <w:p w:rsidR="00600F73" w:rsidRPr="00B60FB1" w:rsidRDefault="00600F73" w:rsidP="00600F73">
      <w:pPr>
        <w:pStyle w:val="a3"/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приводить оценки исторических событий и личностей, изложенные в учебной литературе;</w:t>
      </w:r>
    </w:p>
    <w:p w:rsidR="00600F73" w:rsidRPr="00B60FB1" w:rsidRDefault="00600F73" w:rsidP="00600F73">
      <w:pPr>
        <w:pStyle w:val="a3"/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определять и объяснять (аргументировать) своё отноше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 к наиболее значительным событиям и личностям в исто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рии и их оценку.</w:t>
      </w:r>
    </w:p>
    <w:p w:rsidR="00600F73" w:rsidRPr="00B60FB1" w:rsidRDefault="00600F73" w:rsidP="00600F73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Применение знаний и умений в общении, социальной   среде:</w:t>
      </w:r>
    </w:p>
    <w:p w:rsidR="00600F73" w:rsidRPr="00B60FB1" w:rsidRDefault="00600F73" w:rsidP="00600F73">
      <w:pPr>
        <w:pStyle w:val="a3"/>
        <w:numPr>
          <w:ilvl w:val="0"/>
          <w:numId w:val="9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600F73" w:rsidRPr="00B60FB1" w:rsidRDefault="00600F73" w:rsidP="00600F73">
      <w:pPr>
        <w:pStyle w:val="a3"/>
        <w:numPr>
          <w:ilvl w:val="0"/>
          <w:numId w:val="9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использовать знания об истории и культуре своего на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рода и других народов в общении с людьми в школе и вне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школьной жизни как основу диалога в поликультурной среде;</w:t>
      </w:r>
    </w:p>
    <w:p w:rsidR="00600F73" w:rsidRPr="00B60FB1" w:rsidRDefault="00600F73" w:rsidP="00600F73">
      <w:pPr>
        <w:pStyle w:val="a3"/>
        <w:numPr>
          <w:ilvl w:val="0"/>
          <w:numId w:val="9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способствовать сохранению памятников истории и куль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600F73" w:rsidRPr="00B60FB1" w:rsidRDefault="00600F73" w:rsidP="00600F73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Базовые компетентности являются показателями освоения курса и предполагают следующие результаты: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выделять главное в тексте и второстепенное;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анализировать графическую, статистиче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скую, художественную, текстовую, аудиовизуальную информацию;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выстраивать ответ в соответствии с задани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ем, целью (сжато, полно, выборочно). 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развёрну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то излагать свою точку зрения, аргументировать её в соответ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ствии с возрастными возможностями;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формации в соответствии с целью;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(на уровне возраста) вести диалог, публич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но выступать с докладом, защитой презентации;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организовывать свою деятельность и соот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носить её с целью группы, коллектива;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слышать, слушать и учитывать мнение дру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гого в процессе учебного сотрудничества;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600F73" w:rsidRPr="00B60FB1" w:rsidRDefault="00600F73" w:rsidP="00600F73">
      <w:pPr>
        <w:pStyle w:val="a3"/>
        <w:numPr>
          <w:ilvl w:val="0"/>
          <w:numId w:val="10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t>Приоритетное значение имеет степень освоения различны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ми видами действий с информацией учебника и дополнитель</w:t>
      </w:r>
      <w:r w:rsidRPr="00B60FB1">
        <w:rPr>
          <w:rFonts w:ascii="Times New Roman" w:eastAsia="Times New Roman" w:hAnsi="Times New Roman"/>
          <w:sz w:val="20"/>
          <w:szCs w:val="20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Преобладающие формы текущего контроля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 xml:space="preserve">уровня формирования УУД и промежуточной аттестации </w:t>
      </w:r>
      <w:proofErr w:type="gramStart"/>
      <w:r w:rsidRPr="00B60FB1">
        <w:rPr>
          <w:rFonts w:ascii="Times New Roman" w:hAnsi="Times New Roman"/>
          <w:b/>
          <w:sz w:val="20"/>
          <w:szCs w:val="20"/>
        </w:rPr>
        <w:t>обучающихся</w:t>
      </w:r>
      <w:proofErr w:type="gramEnd"/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600F73" w:rsidRPr="00B60FB1" w:rsidTr="00EB7D95">
        <w:tc>
          <w:tcPr>
            <w:tcW w:w="5210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</w:tc>
        <w:tc>
          <w:tcPr>
            <w:tcW w:w="5211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Авторы заданий</w:t>
            </w:r>
          </w:p>
          <w:p w:rsidR="00600F73" w:rsidRPr="00B60FB1" w:rsidRDefault="00600F73" w:rsidP="00EB7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B7D95">
        <w:tc>
          <w:tcPr>
            <w:tcW w:w="5210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5211" w:type="dxa"/>
            <w:vMerge w:val="restart"/>
          </w:tcPr>
          <w:p w:rsidR="00600F73" w:rsidRPr="00B60FB1" w:rsidRDefault="00600F73" w:rsidP="00600F73">
            <w:pPr>
              <w:pStyle w:val="a3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 xml:space="preserve">Симонова Е.В. Тесты по истории России: 6 класс: к учебнику  «Данилова А.А. </w:t>
            </w:r>
            <w:proofErr w:type="spellStart"/>
            <w:r w:rsidRPr="00B60FB1">
              <w:rPr>
                <w:rFonts w:ascii="Times New Roman" w:hAnsi="Times New Roman"/>
                <w:sz w:val="20"/>
                <w:szCs w:val="20"/>
              </w:rPr>
              <w:t>Косулиной</w:t>
            </w:r>
            <w:proofErr w:type="spellEnd"/>
            <w:r w:rsidRPr="00B60FB1">
              <w:rPr>
                <w:rFonts w:ascii="Times New Roman" w:hAnsi="Times New Roman"/>
                <w:sz w:val="20"/>
                <w:szCs w:val="20"/>
              </w:rPr>
              <w:t xml:space="preserve"> Л.Г. История России: С древнейших времен до конца </w:t>
            </w:r>
            <w:r w:rsidRPr="00B60FB1">
              <w:rPr>
                <w:rFonts w:ascii="Times New Roman" w:hAnsi="Times New Roman"/>
                <w:sz w:val="20"/>
                <w:szCs w:val="20"/>
                <w:lang w:val="en-US"/>
              </w:rPr>
              <w:t>XVI</w:t>
            </w:r>
            <w:r w:rsidRPr="00B60FB1">
              <w:rPr>
                <w:rFonts w:ascii="Times New Roman" w:hAnsi="Times New Roman"/>
                <w:sz w:val="20"/>
                <w:szCs w:val="20"/>
              </w:rPr>
              <w:t xml:space="preserve"> века. 6 класс» / </w:t>
            </w:r>
            <w:proofErr w:type="spellStart"/>
            <w:r w:rsidRPr="00B60FB1">
              <w:rPr>
                <w:rFonts w:ascii="Times New Roman" w:hAnsi="Times New Roman"/>
                <w:sz w:val="20"/>
                <w:szCs w:val="20"/>
              </w:rPr>
              <w:t>Е.В.Симонова</w:t>
            </w:r>
            <w:proofErr w:type="spellEnd"/>
            <w:r w:rsidRPr="00B60FB1">
              <w:rPr>
                <w:rFonts w:ascii="Times New Roman" w:hAnsi="Times New Roman"/>
                <w:sz w:val="20"/>
                <w:szCs w:val="20"/>
              </w:rPr>
              <w:t xml:space="preserve">. – 4-е изд., </w:t>
            </w:r>
            <w:proofErr w:type="spellStart"/>
            <w:r w:rsidRPr="00B60FB1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B60FB1">
              <w:rPr>
                <w:rFonts w:ascii="Times New Roman" w:hAnsi="Times New Roman"/>
                <w:sz w:val="20"/>
                <w:szCs w:val="20"/>
              </w:rPr>
              <w:t>. и доп. – М.: Издательство «Экзамен», 2013</w:t>
            </w:r>
          </w:p>
        </w:tc>
      </w:tr>
      <w:tr w:rsidR="00600F73" w:rsidRPr="00B60FB1" w:rsidTr="00EB7D95">
        <w:tc>
          <w:tcPr>
            <w:tcW w:w="5210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 xml:space="preserve">Индивидуальные карточки с </w:t>
            </w:r>
            <w:proofErr w:type="spellStart"/>
            <w:r w:rsidRPr="00B60FB1">
              <w:rPr>
                <w:rFonts w:ascii="Times New Roman" w:hAnsi="Times New Roman"/>
                <w:sz w:val="20"/>
                <w:szCs w:val="20"/>
              </w:rPr>
              <w:t>разнотиповыми</w:t>
            </w:r>
            <w:proofErr w:type="spellEnd"/>
            <w:r w:rsidRPr="00B60FB1">
              <w:rPr>
                <w:rFonts w:ascii="Times New Roman" w:hAnsi="Times New Roman"/>
                <w:sz w:val="20"/>
                <w:szCs w:val="20"/>
              </w:rPr>
              <w:t xml:space="preserve"> задачами (на знание карты, линии времени, дат, понятий и т.д.)</w:t>
            </w:r>
          </w:p>
        </w:tc>
        <w:tc>
          <w:tcPr>
            <w:tcW w:w="5211" w:type="dxa"/>
            <w:vMerge/>
          </w:tcPr>
          <w:p w:rsidR="00600F73" w:rsidRPr="00B60FB1" w:rsidRDefault="00600F73" w:rsidP="00EB7D95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B7D95">
        <w:tc>
          <w:tcPr>
            <w:tcW w:w="5210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Контрольная работа, состоящая из заданий, требующих развернутого ответа</w:t>
            </w:r>
          </w:p>
        </w:tc>
        <w:tc>
          <w:tcPr>
            <w:tcW w:w="5211" w:type="dxa"/>
            <w:vMerge/>
          </w:tcPr>
          <w:p w:rsidR="00600F73" w:rsidRPr="00B60FB1" w:rsidRDefault="00600F73" w:rsidP="00EB7D95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B7D95">
        <w:tc>
          <w:tcPr>
            <w:tcW w:w="5210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</w:tc>
        <w:tc>
          <w:tcPr>
            <w:tcW w:w="5211" w:type="dxa"/>
            <w:vMerge/>
          </w:tcPr>
          <w:p w:rsidR="00600F73" w:rsidRPr="00B60FB1" w:rsidRDefault="00600F73" w:rsidP="00EB7D95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B7D95">
        <w:tc>
          <w:tcPr>
            <w:tcW w:w="5210" w:type="dxa"/>
          </w:tcPr>
          <w:p w:rsidR="00600F73" w:rsidRPr="00B60FB1" w:rsidRDefault="00600F73" w:rsidP="00EB7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Исторический диктант</w:t>
            </w:r>
          </w:p>
        </w:tc>
        <w:tc>
          <w:tcPr>
            <w:tcW w:w="5211" w:type="dxa"/>
            <w:vMerge/>
          </w:tcPr>
          <w:p w:rsidR="00600F73" w:rsidRPr="00B60FB1" w:rsidRDefault="00600F73" w:rsidP="00EB7D95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</w:p>
    <w:p w:rsidR="00600F73" w:rsidRDefault="00600F73" w:rsidP="00600F7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Количество контрольных работ – 1, количество самостоятельных работ – 3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</w:p>
    <w:p w:rsidR="00600F73" w:rsidRPr="00027E12" w:rsidRDefault="00600F73" w:rsidP="00600F73">
      <w:pPr>
        <w:spacing w:after="0" w:line="240" w:lineRule="auto"/>
        <w:rPr>
          <w:rFonts w:ascii="Times New Roman" w:hAnsi="Times New Roman"/>
          <w:b/>
        </w:rPr>
      </w:pPr>
      <w:r w:rsidRPr="00027E12">
        <w:rPr>
          <w:rFonts w:ascii="Times New Roman" w:hAnsi="Times New Roman"/>
          <w:b/>
        </w:rPr>
        <w:t>Особенности, предпочтительные формы организации учебного процесса и их сочетание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357"/>
        <w:gridCol w:w="2990"/>
      </w:tblGrid>
      <w:tr w:rsidR="00600F73" w:rsidRPr="00027E12" w:rsidTr="00EB7D95">
        <w:tc>
          <w:tcPr>
            <w:tcW w:w="2268" w:type="dxa"/>
          </w:tcPr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Типы уроков</w:t>
            </w:r>
          </w:p>
        </w:tc>
        <w:tc>
          <w:tcPr>
            <w:tcW w:w="4500" w:type="dxa"/>
          </w:tcPr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7E12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027E12">
              <w:rPr>
                <w:rFonts w:ascii="Times New Roman" w:hAnsi="Times New Roman"/>
                <w:sz w:val="20"/>
                <w:szCs w:val="20"/>
              </w:rPr>
              <w:t>. технологии</w:t>
            </w:r>
          </w:p>
        </w:tc>
        <w:tc>
          <w:tcPr>
            <w:tcW w:w="3060" w:type="dxa"/>
          </w:tcPr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Формы работы</w:t>
            </w:r>
          </w:p>
        </w:tc>
      </w:tr>
      <w:tr w:rsidR="00600F73" w:rsidRPr="00027E12" w:rsidTr="00EB7D95">
        <w:tc>
          <w:tcPr>
            <w:tcW w:w="2268" w:type="dxa"/>
          </w:tcPr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игра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дискуссия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практикум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лабораторная работа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</w:tc>
        <w:tc>
          <w:tcPr>
            <w:tcW w:w="4500" w:type="dxa"/>
          </w:tcPr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Интерактивные: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игровые;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ТРИЗ;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технология дискуссии;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 xml:space="preserve">- проектная технология; 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проблемное обучение;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- технология развития критического мышления</w:t>
            </w:r>
          </w:p>
        </w:tc>
        <w:tc>
          <w:tcPr>
            <w:tcW w:w="3060" w:type="dxa"/>
          </w:tcPr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600F73" w:rsidRPr="00027E12" w:rsidRDefault="00600F73" w:rsidP="00EB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E12">
              <w:rPr>
                <w:rFonts w:ascii="Times New Roman" w:hAnsi="Times New Roman"/>
                <w:sz w:val="20"/>
                <w:szCs w:val="20"/>
              </w:rPr>
              <w:t>Группы с переменным составом</w:t>
            </w:r>
          </w:p>
        </w:tc>
      </w:tr>
    </w:tbl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0F73" w:rsidRDefault="00600F73" w:rsidP="00600F73">
      <w:pPr>
        <w:autoSpaceDE w:val="0"/>
        <w:autoSpaceDN w:val="0"/>
        <w:adjustRightInd w:val="0"/>
        <w:spacing w:after="0" w:line="240" w:lineRule="auto"/>
        <w:rPr>
          <w:rStyle w:val="FontStyle137"/>
          <w:rFonts w:ascii="Times New Roman" w:hAnsi="Times New Roman"/>
          <w:sz w:val="20"/>
          <w:szCs w:val="20"/>
          <w:u w:val="single"/>
        </w:rPr>
      </w:pPr>
    </w:p>
    <w:p w:rsidR="00600F73" w:rsidRDefault="00600F73" w:rsidP="00600F73">
      <w:pPr>
        <w:autoSpaceDE w:val="0"/>
        <w:autoSpaceDN w:val="0"/>
        <w:adjustRightInd w:val="0"/>
        <w:spacing w:after="0" w:line="240" w:lineRule="auto"/>
        <w:rPr>
          <w:rStyle w:val="FontStyle137"/>
          <w:rFonts w:ascii="Times New Roman" w:hAnsi="Times New Roman"/>
          <w:sz w:val="20"/>
          <w:szCs w:val="20"/>
          <w:u w:val="single"/>
        </w:rPr>
      </w:pP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rPr>
          <w:rStyle w:val="FontStyle137"/>
          <w:rFonts w:ascii="Times New Roman" w:hAnsi="Times New Roman"/>
          <w:sz w:val="20"/>
          <w:szCs w:val="20"/>
          <w:u w:val="single"/>
        </w:rPr>
      </w:pPr>
      <w:r w:rsidRPr="00B60FB1">
        <w:rPr>
          <w:rStyle w:val="FontStyle137"/>
          <w:rFonts w:ascii="Times New Roman" w:hAnsi="Times New Roman"/>
          <w:sz w:val="20"/>
          <w:szCs w:val="20"/>
          <w:u w:val="single"/>
        </w:rPr>
        <w:t>Перечень учебно-методического обеспечения</w:t>
      </w:r>
    </w:p>
    <w:p w:rsidR="00600F73" w:rsidRPr="00B60FB1" w:rsidRDefault="00600F73" w:rsidP="00600F73">
      <w:pPr>
        <w:shd w:val="clear" w:color="auto" w:fill="FFFFFF"/>
        <w:tabs>
          <w:tab w:val="left" w:pos="557"/>
        </w:tabs>
        <w:spacing w:after="0" w:line="240" w:lineRule="auto"/>
        <w:ind w:firstLine="540"/>
        <w:jc w:val="both"/>
        <w:rPr>
          <w:rFonts w:ascii="Times New Roman" w:hAnsi="Times New Roman"/>
          <w:b/>
          <w:iCs/>
          <w:sz w:val="20"/>
          <w:szCs w:val="20"/>
        </w:rPr>
      </w:pPr>
      <w:r w:rsidRPr="00B60FB1">
        <w:rPr>
          <w:rFonts w:ascii="Times New Roman" w:hAnsi="Times New Roman"/>
          <w:b/>
          <w:iCs/>
          <w:sz w:val="20"/>
          <w:szCs w:val="20"/>
        </w:rPr>
        <w:t>Программно-нормативное обеспечение:</w:t>
      </w:r>
    </w:p>
    <w:p w:rsidR="00600F73" w:rsidRPr="00B60FB1" w:rsidRDefault="00600F73" w:rsidP="00600F7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lastRenderedPageBreak/>
        <w:t>Федеральный  государственный  образовательный  стандарт  основного общего образования /Стандарты второго поколения /М.:«Просвещение»,2011.</w:t>
      </w:r>
    </w:p>
    <w:p w:rsidR="00600F73" w:rsidRPr="00B60FB1" w:rsidRDefault="00600F73" w:rsidP="00600F7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Примерные программы по учебным предметам. История. 5-9 классы: проект. – 2-е изд. – М.: Просвещение, 2011.</w:t>
      </w:r>
    </w:p>
    <w:p w:rsidR="00600F73" w:rsidRPr="00B60FB1" w:rsidRDefault="00600F73" w:rsidP="00600F7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Концепция единого учебно-методического комплекса по отечественной истории (</w:t>
      </w:r>
      <w:hyperlink r:id="rId6" w:history="1">
        <w:r w:rsidRPr="00B60FB1">
          <w:rPr>
            <w:rStyle w:val="a7"/>
            <w:rFonts w:ascii="Times New Roman" w:hAnsi="Times New Roman"/>
            <w:sz w:val="20"/>
            <w:szCs w:val="20"/>
          </w:rPr>
          <w:t>http://минобрнауки.рф/документы/3483</w:t>
        </w:r>
      </w:hyperlink>
      <w:r w:rsidRPr="00B60FB1">
        <w:rPr>
          <w:rFonts w:ascii="Times New Roman" w:hAnsi="Times New Roman"/>
          <w:sz w:val="20"/>
          <w:szCs w:val="20"/>
        </w:rPr>
        <w:t>).</w:t>
      </w:r>
    </w:p>
    <w:p w:rsidR="00600F73" w:rsidRPr="00B60FB1" w:rsidRDefault="00600F73" w:rsidP="00600F7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 Историко-культурный стандарт (</w:t>
      </w:r>
      <w:hyperlink r:id="rId7" w:history="1">
        <w:r w:rsidRPr="00B60FB1">
          <w:rPr>
            <w:rStyle w:val="a7"/>
            <w:rFonts w:ascii="Times New Roman" w:hAnsi="Times New Roman"/>
            <w:sz w:val="20"/>
            <w:szCs w:val="20"/>
          </w:rPr>
          <w:t>http://минобрнауки.рф/документы/3483</w:t>
        </w:r>
      </w:hyperlink>
      <w:r w:rsidRPr="00B60FB1">
        <w:rPr>
          <w:rFonts w:ascii="Times New Roman" w:hAnsi="Times New Roman"/>
          <w:sz w:val="20"/>
          <w:szCs w:val="20"/>
        </w:rPr>
        <w:t>).</w:t>
      </w:r>
    </w:p>
    <w:p w:rsidR="00600F73" w:rsidRPr="00B60FB1" w:rsidRDefault="00600F73" w:rsidP="00600F7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  <w:lang w:eastAsia="ru-RU"/>
        </w:rPr>
        <w:t xml:space="preserve">Данилов А.А. Рабочая программа и тематическое планирование курса «История России». 6-9кл. (основная школа) /А. А. Данилов, О. Н. Журавлева, И. Е. Барыкина. - М.: Просвещение, 2016. </w:t>
      </w:r>
    </w:p>
    <w:p w:rsidR="00600F73" w:rsidRPr="00B60FB1" w:rsidRDefault="00600F73" w:rsidP="00600F73">
      <w:pPr>
        <w:autoSpaceDE w:val="0"/>
        <w:autoSpaceDN w:val="0"/>
        <w:adjustRightInd w:val="0"/>
        <w:spacing w:after="0" w:line="240" w:lineRule="auto"/>
        <w:ind w:left="330"/>
        <w:jc w:val="both"/>
        <w:rPr>
          <w:rStyle w:val="FontStyle132"/>
          <w:rFonts w:ascii="Times New Roman" w:hAnsi="Times New Roman" w:cs="Times New Roman"/>
          <w:b w:val="0"/>
          <w:bCs w:val="0"/>
        </w:rPr>
      </w:pPr>
      <w:r w:rsidRPr="00B60FB1">
        <w:rPr>
          <w:rStyle w:val="FontStyle132"/>
          <w:rFonts w:ascii="Times New Roman" w:hAnsi="Times New Roman" w:cs="Times New Roman"/>
        </w:rPr>
        <w:t>Учебно-методический комплект:</w:t>
      </w:r>
    </w:p>
    <w:p w:rsidR="00600F73" w:rsidRPr="00B60FB1" w:rsidRDefault="00600F73" w:rsidP="00600F73">
      <w:pPr>
        <w:pStyle w:val="a4"/>
        <w:rPr>
          <w:rFonts w:ascii="Times New Roman" w:hAnsi="Times New Roman"/>
          <w:i/>
          <w:iCs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1.Агибалова Е.В., Донской Г.М. Всеобщая история. История Средних </w:t>
      </w:r>
      <w:proofErr w:type="spellStart"/>
      <w:r w:rsidRPr="00B60FB1">
        <w:rPr>
          <w:rFonts w:ascii="Times New Roman" w:hAnsi="Times New Roman"/>
          <w:sz w:val="20"/>
          <w:szCs w:val="20"/>
        </w:rPr>
        <w:t>веков</w:t>
      </w:r>
      <w:proofErr w:type="gramStart"/>
      <w:r w:rsidRPr="00B60FB1">
        <w:rPr>
          <w:rFonts w:ascii="Times New Roman" w:hAnsi="Times New Roman"/>
          <w:sz w:val="20"/>
          <w:szCs w:val="20"/>
        </w:rPr>
        <w:t>.М</w:t>
      </w:r>
      <w:proofErr w:type="spellEnd"/>
      <w:proofErr w:type="gramEnd"/>
      <w:r w:rsidRPr="00B60FB1">
        <w:rPr>
          <w:rFonts w:ascii="Times New Roman" w:hAnsi="Times New Roman"/>
          <w:sz w:val="20"/>
          <w:szCs w:val="20"/>
        </w:rPr>
        <w:t>.: Просвещение, 2015</w:t>
      </w:r>
    </w:p>
    <w:p w:rsidR="00600F73" w:rsidRPr="00B60FB1" w:rsidRDefault="00600F73" w:rsidP="00600F7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2.Арсентьев Н.М., Данилов А.А., Стефанович П.С. / под редакцией </w:t>
      </w:r>
      <w:proofErr w:type="spellStart"/>
      <w:r w:rsidRPr="00B60FB1">
        <w:rPr>
          <w:rFonts w:ascii="Times New Roman" w:hAnsi="Times New Roman"/>
          <w:sz w:val="20"/>
          <w:szCs w:val="20"/>
        </w:rPr>
        <w:t>Торкунова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А.В. История России. 6 класс. В 2 </w:t>
      </w:r>
      <w:proofErr w:type="spellStart"/>
      <w:r w:rsidRPr="00B60FB1">
        <w:rPr>
          <w:rFonts w:ascii="Times New Roman" w:hAnsi="Times New Roman"/>
          <w:sz w:val="20"/>
          <w:szCs w:val="20"/>
        </w:rPr>
        <w:t>частях</w:t>
      </w:r>
      <w:proofErr w:type="gramStart"/>
      <w:r w:rsidRPr="00B60FB1">
        <w:rPr>
          <w:rFonts w:ascii="Times New Roman" w:hAnsi="Times New Roman"/>
          <w:sz w:val="20"/>
          <w:szCs w:val="20"/>
        </w:rPr>
        <w:t>.М</w:t>
      </w:r>
      <w:proofErr w:type="spellEnd"/>
      <w:proofErr w:type="gramEnd"/>
      <w:r w:rsidRPr="00B60FB1">
        <w:rPr>
          <w:rFonts w:ascii="Times New Roman" w:hAnsi="Times New Roman"/>
          <w:sz w:val="20"/>
          <w:szCs w:val="20"/>
        </w:rPr>
        <w:t>.: Просвещение, 2016</w:t>
      </w:r>
    </w:p>
    <w:p w:rsidR="00600F73" w:rsidRPr="00B60FB1" w:rsidRDefault="00600F73" w:rsidP="00600F73">
      <w:pPr>
        <w:shd w:val="clear" w:color="auto" w:fill="FFFFFF"/>
        <w:tabs>
          <w:tab w:val="left" w:pos="562"/>
        </w:tabs>
        <w:spacing w:after="0" w:line="240" w:lineRule="auto"/>
        <w:ind w:left="454"/>
        <w:jc w:val="both"/>
        <w:rPr>
          <w:rFonts w:ascii="Times New Roman" w:hAnsi="Times New Roman"/>
          <w:iCs/>
          <w:sz w:val="20"/>
          <w:szCs w:val="20"/>
        </w:rPr>
      </w:pPr>
      <w:r w:rsidRPr="00B60FB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Состав </w:t>
      </w:r>
      <w:r w:rsidRPr="00B60FB1">
        <w:rPr>
          <w:rFonts w:ascii="Times New Roman" w:hAnsi="Times New Roman"/>
          <w:iCs/>
          <w:spacing w:val="-5"/>
          <w:sz w:val="20"/>
          <w:szCs w:val="20"/>
        </w:rPr>
        <w:t>учебно-методиче</w:t>
      </w:r>
      <w:r w:rsidRPr="00B60FB1">
        <w:rPr>
          <w:rFonts w:ascii="Times New Roman" w:hAnsi="Times New Roman"/>
          <w:iCs/>
          <w:sz w:val="20"/>
          <w:szCs w:val="20"/>
        </w:rPr>
        <w:t>ского комплекта:</w:t>
      </w:r>
    </w:p>
    <w:p w:rsidR="00600F73" w:rsidRPr="00B60FB1" w:rsidRDefault="00600F73" w:rsidP="00600F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Данилов А.А. История России. С  древнейших времен до  конца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века. 6 класс:  </w:t>
      </w:r>
      <w:proofErr w:type="spellStart"/>
      <w:r w:rsidRPr="00B60FB1">
        <w:rPr>
          <w:rFonts w:ascii="Times New Roman" w:hAnsi="Times New Roman"/>
          <w:sz w:val="20"/>
          <w:szCs w:val="20"/>
        </w:rPr>
        <w:t>учеб</w:t>
      </w:r>
      <w:proofErr w:type="gramStart"/>
      <w:r w:rsidRPr="00B60FB1">
        <w:rPr>
          <w:rFonts w:ascii="Times New Roman" w:hAnsi="Times New Roman"/>
          <w:sz w:val="20"/>
          <w:szCs w:val="20"/>
        </w:rPr>
        <w:t>.д</w:t>
      </w:r>
      <w:proofErr w:type="gramEnd"/>
      <w:r w:rsidRPr="00B60FB1">
        <w:rPr>
          <w:rFonts w:ascii="Times New Roman" w:hAnsi="Times New Roman"/>
          <w:sz w:val="20"/>
          <w:szCs w:val="20"/>
        </w:rPr>
        <w:t>ля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0FB1">
        <w:rPr>
          <w:rFonts w:ascii="Times New Roman" w:hAnsi="Times New Roman"/>
          <w:sz w:val="20"/>
          <w:szCs w:val="20"/>
        </w:rPr>
        <w:t>образоват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. учреждений / </w:t>
      </w:r>
      <w:proofErr w:type="spellStart"/>
      <w:r w:rsidRPr="00B60FB1">
        <w:rPr>
          <w:rFonts w:ascii="Times New Roman" w:hAnsi="Times New Roman"/>
          <w:sz w:val="20"/>
          <w:szCs w:val="20"/>
        </w:rPr>
        <w:t>А.А.Данилов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0FB1">
        <w:rPr>
          <w:rFonts w:ascii="Times New Roman" w:hAnsi="Times New Roman"/>
          <w:sz w:val="20"/>
          <w:szCs w:val="20"/>
        </w:rPr>
        <w:t>Л.Г.Косулина</w:t>
      </w:r>
      <w:proofErr w:type="spellEnd"/>
      <w:r w:rsidRPr="00B60FB1">
        <w:rPr>
          <w:rFonts w:ascii="Times New Roman" w:hAnsi="Times New Roman"/>
          <w:sz w:val="20"/>
          <w:szCs w:val="20"/>
        </w:rPr>
        <w:t>. – М.: Просвещение, 2015.</w:t>
      </w:r>
    </w:p>
    <w:p w:rsidR="00600F73" w:rsidRPr="00B60FB1" w:rsidRDefault="00600F73" w:rsidP="00600F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Данилов А.А. История России. С  древнейших времен до конца </w:t>
      </w:r>
      <w:r w:rsidRPr="00B60FB1">
        <w:rPr>
          <w:rFonts w:ascii="Times New Roman" w:hAnsi="Times New Roman"/>
          <w:sz w:val="20"/>
          <w:szCs w:val="20"/>
          <w:lang w:val="en-US"/>
        </w:rPr>
        <w:t>XVI</w:t>
      </w:r>
      <w:r w:rsidRPr="00B60FB1">
        <w:rPr>
          <w:rFonts w:ascii="Times New Roman" w:hAnsi="Times New Roman"/>
          <w:sz w:val="20"/>
          <w:szCs w:val="20"/>
        </w:rPr>
        <w:t xml:space="preserve"> века. Поурочные разработки. 6 класс</w:t>
      </w:r>
      <w:proofErr w:type="gramStart"/>
      <w:r w:rsidRPr="00B60FB1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 пособие для учителей </w:t>
      </w:r>
      <w:proofErr w:type="spellStart"/>
      <w:r w:rsidRPr="00B60FB1">
        <w:rPr>
          <w:rFonts w:ascii="Times New Roman" w:hAnsi="Times New Roman"/>
          <w:sz w:val="20"/>
          <w:szCs w:val="20"/>
        </w:rPr>
        <w:t>общеобразоват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. учреждений / </w:t>
      </w:r>
      <w:proofErr w:type="spellStart"/>
      <w:r w:rsidRPr="00B60FB1">
        <w:rPr>
          <w:rFonts w:ascii="Times New Roman" w:hAnsi="Times New Roman"/>
          <w:sz w:val="20"/>
          <w:szCs w:val="20"/>
        </w:rPr>
        <w:t>А.А.Данилов</w:t>
      </w:r>
      <w:proofErr w:type="spellEnd"/>
      <w:r w:rsidRPr="00B60F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60FB1">
        <w:rPr>
          <w:rFonts w:ascii="Times New Roman" w:hAnsi="Times New Roman"/>
          <w:sz w:val="20"/>
          <w:szCs w:val="20"/>
        </w:rPr>
        <w:t>Л.Г.Косулина</w:t>
      </w:r>
      <w:proofErr w:type="spellEnd"/>
      <w:r w:rsidRPr="00B60FB1">
        <w:rPr>
          <w:rFonts w:ascii="Times New Roman" w:hAnsi="Times New Roman"/>
          <w:sz w:val="20"/>
          <w:szCs w:val="20"/>
        </w:rPr>
        <w:t>. – М.: Просвещение, 2015.</w:t>
      </w:r>
    </w:p>
    <w:p w:rsidR="00600F73" w:rsidRPr="00B60FB1" w:rsidRDefault="00600F73" w:rsidP="00600F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Сорокина Е.Н. . Поурочные разработки по истории России. 6 класс. – М.: ВАКО, 2014.</w:t>
      </w:r>
    </w:p>
    <w:p w:rsidR="00600F73" w:rsidRPr="00B60FB1" w:rsidRDefault="00600F73" w:rsidP="00600F7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hAnsi="Times New Roman"/>
          <w:b/>
          <w:bCs/>
          <w:sz w:val="20"/>
          <w:szCs w:val="20"/>
        </w:rPr>
      </w:pPr>
      <w:r w:rsidRPr="00B60FB1">
        <w:rPr>
          <w:rFonts w:ascii="Times New Roman" w:hAnsi="Times New Roman"/>
          <w:b/>
          <w:bCs/>
          <w:sz w:val="20"/>
          <w:szCs w:val="20"/>
        </w:rPr>
        <w:t>Технические средства:</w:t>
      </w:r>
    </w:p>
    <w:p w:rsidR="00600F73" w:rsidRPr="00B60FB1" w:rsidRDefault="00600F73" w:rsidP="00600F73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hAnsi="Times New Roman"/>
          <w:b/>
          <w:bCs/>
          <w:sz w:val="20"/>
          <w:szCs w:val="20"/>
        </w:rPr>
      </w:pPr>
    </w:p>
    <w:p w:rsidR="00600F73" w:rsidRPr="00B60FB1" w:rsidRDefault="00600F73" w:rsidP="00600F73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1.Проектор</w:t>
      </w:r>
    </w:p>
    <w:p w:rsidR="00600F73" w:rsidRPr="00B60FB1" w:rsidRDefault="00600F73" w:rsidP="00600F73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2.Компьютер</w:t>
      </w:r>
    </w:p>
    <w:p w:rsidR="00600F73" w:rsidRPr="00B60FB1" w:rsidRDefault="00600F73" w:rsidP="00600F73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3.Экран.</w:t>
      </w:r>
    </w:p>
    <w:p w:rsidR="00600F73" w:rsidRPr="00B60FB1" w:rsidRDefault="00600F73" w:rsidP="00600F73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Style w:val="FontStyle132"/>
          <w:rFonts w:ascii="Times New Roman" w:hAnsi="Times New Roman" w:cs="Times New Roman"/>
          <w:b w:val="0"/>
          <w:bCs w:val="0"/>
        </w:rPr>
      </w:pPr>
      <w:r w:rsidRPr="00B60FB1">
        <w:rPr>
          <w:rStyle w:val="FontStyle132"/>
          <w:rFonts w:ascii="Times New Roman" w:hAnsi="Times New Roman" w:cs="Times New Roman"/>
        </w:rPr>
        <w:t>Настенные исторические карты</w:t>
      </w:r>
    </w:p>
    <w:p w:rsidR="00600F73" w:rsidRPr="00B60FB1" w:rsidRDefault="00600F73" w:rsidP="00600F73">
      <w:pPr>
        <w:pStyle w:val="a4"/>
        <w:ind w:left="720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Русь в IХ в.- начале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II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Борьба русского народа против иноземных захватчиков в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III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Российское государство в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VI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Северо-Восточная Русь в первой половине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IV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Древняя Русь-Русь Удельна</w:t>
      </w:r>
      <w:proofErr w:type="gramStart"/>
      <w:r w:rsidRPr="00B60FB1">
        <w:rPr>
          <w:rFonts w:ascii="Times New Roman" w:hAnsi="Times New Roman"/>
          <w:sz w:val="20"/>
          <w:szCs w:val="20"/>
        </w:rPr>
        <w:t>я-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Московская Русь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Великое княжество Литовское в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III-ХV вв.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Киевская Русь в IХ-начале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II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Арабы в VII-I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 xml:space="preserve"> вв.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Франкское государство в эпоху Каролингов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Индия и Китай в средние века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Итальянские государства в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IV-ХV вв.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Столетняя война 1337-1453 гг.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Византийская империя и славяне в VII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Восточная Римская (Византийская) империя при Юстиниане I (527-565гг.)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Развитие ремесле и  торговли в Европе а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VII в.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Византийская империя в IХ-первой половине ХI </w:t>
      </w:r>
      <w:proofErr w:type="gramStart"/>
      <w:r w:rsidRPr="00B60FB1">
        <w:rPr>
          <w:rFonts w:ascii="Times New Roman" w:hAnsi="Times New Roman"/>
          <w:sz w:val="20"/>
          <w:szCs w:val="20"/>
        </w:rPr>
        <w:t>в</w:t>
      </w:r>
      <w:proofErr w:type="gramEnd"/>
      <w:r w:rsidRPr="00B60FB1">
        <w:rPr>
          <w:rFonts w:ascii="Times New Roman" w:hAnsi="Times New Roman"/>
          <w:sz w:val="20"/>
          <w:szCs w:val="20"/>
        </w:rPr>
        <w:t>.</w:t>
      </w:r>
    </w:p>
    <w:p w:rsidR="00600F73" w:rsidRPr="00B60FB1" w:rsidRDefault="00600F73" w:rsidP="00600F73">
      <w:pPr>
        <w:pStyle w:val="a4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Западная Европа в ХI-начале </w:t>
      </w:r>
      <w:proofErr w:type="gramStart"/>
      <w:r w:rsidRPr="00B60FB1">
        <w:rPr>
          <w:rFonts w:ascii="Times New Roman" w:hAnsi="Times New Roman"/>
          <w:sz w:val="20"/>
          <w:szCs w:val="20"/>
        </w:rPr>
        <w:t>Х</w:t>
      </w:r>
      <w:proofErr w:type="gramEnd"/>
      <w:r w:rsidRPr="00B60FB1">
        <w:rPr>
          <w:rFonts w:ascii="Times New Roman" w:hAnsi="Times New Roman"/>
          <w:sz w:val="20"/>
          <w:szCs w:val="20"/>
        </w:rPr>
        <w:t>III в. Крестовые походы</w:t>
      </w:r>
    </w:p>
    <w:p w:rsidR="00600F73" w:rsidRPr="00B60FB1" w:rsidRDefault="00600F73" w:rsidP="00600F73">
      <w:pPr>
        <w:pStyle w:val="a4"/>
        <w:ind w:left="720"/>
        <w:rPr>
          <w:rStyle w:val="FontStyle132"/>
          <w:rFonts w:ascii="Times New Roman" w:hAnsi="Times New Roman" w:cs="Times New Roman"/>
          <w:b w:val="0"/>
          <w:bCs w:val="0"/>
        </w:rPr>
      </w:pPr>
      <w:r w:rsidRPr="00B60FB1">
        <w:rPr>
          <w:rStyle w:val="FontStyle132"/>
          <w:rFonts w:ascii="Times New Roman" w:hAnsi="Times New Roman" w:cs="Times New Roman"/>
          <w:iCs/>
        </w:rPr>
        <w:t>Интернет – ресурсы</w:t>
      </w:r>
    </w:p>
    <w:p w:rsidR="00600F73" w:rsidRPr="00B60FB1" w:rsidRDefault="00EE524E" w:rsidP="00600F73">
      <w:pPr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hyperlink r:id="rId8" w:history="1">
        <w:r w:rsidR="00600F73" w:rsidRPr="00B60FB1">
          <w:rPr>
            <w:rFonts w:ascii="Times New Roman" w:hAnsi="Times New Roman"/>
            <w:sz w:val="20"/>
            <w:szCs w:val="20"/>
            <w:lang w:eastAsia="ru-RU"/>
          </w:rPr>
          <w:t>http://fcior.edu.ru/</w:t>
        </w:r>
      </w:hyperlink>
      <w:r w:rsidR="00600F73" w:rsidRPr="00B60FB1">
        <w:rPr>
          <w:rFonts w:ascii="Times New Roman" w:hAnsi="Times New Roman"/>
          <w:sz w:val="20"/>
          <w:szCs w:val="20"/>
          <w:lang w:eastAsia="ru-RU"/>
        </w:rPr>
        <w:t> Федеральный центр информационно-образовательных ресурсов.</w:t>
      </w:r>
    </w:p>
    <w:p w:rsidR="00600F73" w:rsidRPr="00B60FB1" w:rsidRDefault="00EE524E" w:rsidP="00600F73">
      <w:pPr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hyperlink r:id="rId9" w:history="1">
        <w:r w:rsidR="00600F73" w:rsidRPr="00B60FB1">
          <w:rPr>
            <w:rFonts w:ascii="Times New Roman" w:hAnsi="Times New Roman"/>
            <w:sz w:val="20"/>
            <w:szCs w:val="20"/>
            <w:lang w:eastAsia="ru-RU"/>
          </w:rPr>
          <w:t>http://school-collection.edu.ru/</w:t>
        </w:r>
      </w:hyperlink>
      <w:r w:rsidR="00600F73" w:rsidRPr="00B60FB1">
        <w:rPr>
          <w:rFonts w:ascii="Times New Roman" w:hAnsi="Times New Roman"/>
          <w:sz w:val="20"/>
          <w:szCs w:val="20"/>
          <w:lang w:eastAsia="ru-RU"/>
        </w:rPr>
        <w:t>  Единая коллекция цифровых образовательных ресурсов.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http://pedsovet.org/ - Всероссийский интернет-педсовет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http://www.1september.ru/ru/ - Газета "Первое Сентября" и ее приложения. Информация для педагогов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http://www.it-n.ru/ - Сеть творческих учителей</w:t>
      </w:r>
      <w:r w:rsidRPr="00B60FB1">
        <w:rPr>
          <w:rFonts w:ascii="Times New Roman" w:hAnsi="Times New Roman"/>
          <w:sz w:val="20"/>
          <w:szCs w:val="20"/>
        </w:rPr>
        <w:tab/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http://www.pish.ru/сайт журнала «Преподавание истории в школе» с архивом  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http://his.1september.ru  Газета "История" и сайт для учителя "Я иду на урок истории"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http://www.fipi.ru  - ФИПИ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http://rosolymp.ru/ - Всероссийская  Олимпиада школьников </w:t>
      </w:r>
    </w:p>
    <w:p w:rsidR="00600F73" w:rsidRPr="00B60FB1" w:rsidRDefault="00600F73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lastRenderedPageBreak/>
        <w:t>http://www.zavuch.info/   - Завуч-инфо (методическая библиотека, педагогическая ярмарка, сообщество педагогов, новости…)</w:t>
      </w:r>
    </w:p>
    <w:p w:rsidR="00600F73" w:rsidRPr="00B60FB1" w:rsidRDefault="00EE524E" w:rsidP="00600F7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Style w:val="c22c3"/>
          <w:rFonts w:ascii="Times New Roman" w:hAnsi="Times New Roman"/>
          <w:sz w:val="20"/>
          <w:szCs w:val="20"/>
        </w:rPr>
      </w:pPr>
      <w:hyperlink r:id="rId10" w:history="1">
        <w:r w:rsidR="00600F73" w:rsidRPr="00B60FB1">
          <w:rPr>
            <w:rStyle w:val="a7"/>
            <w:rFonts w:ascii="Times New Roman" w:hAnsi="Times New Roman"/>
            <w:sz w:val="20"/>
            <w:szCs w:val="20"/>
            <w:shd w:val="clear" w:color="auto" w:fill="FFFFFF"/>
          </w:rPr>
          <w:t>http://www.km-school.ru/r1/media/a1.asp</w:t>
        </w:r>
      </w:hyperlink>
      <w:r w:rsidR="00600F73" w:rsidRPr="00B60FB1">
        <w:rPr>
          <w:rStyle w:val="c22c3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 - Энциклопедия Кирилла и </w:t>
      </w:r>
      <w:proofErr w:type="spellStart"/>
      <w:r w:rsidR="00600F73" w:rsidRPr="00B60FB1">
        <w:rPr>
          <w:rStyle w:val="c22c3"/>
          <w:rFonts w:ascii="Times New Roman" w:hAnsi="Times New Roman"/>
          <w:color w:val="000000"/>
          <w:sz w:val="20"/>
          <w:szCs w:val="20"/>
          <w:shd w:val="clear" w:color="auto" w:fill="FFFFFF"/>
        </w:rPr>
        <w:t>Мефодия</w:t>
      </w:r>
      <w:proofErr w:type="spellEnd"/>
    </w:p>
    <w:p w:rsidR="00600F73" w:rsidRPr="00B60FB1" w:rsidRDefault="00EE524E" w:rsidP="00600F73">
      <w:pPr>
        <w:numPr>
          <w:ilvl w:val="0"/>
          <w:numId w:val="15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color w:val="000000"/>
          <w:sz w:val="20"/>
          <w:szCs w:val="20"/>
          <w:lang w:eastAsia="ru-RU"/>
        </w:rPr>
      </w:pPr>
      <w:hyperlink r:id="rId11" w:history="1">
        <w:r w:rsidR="00600F73" w:rsidRPr="00B60FB1">
          <w:rPr>
            <w:rStyle w:val="a7"/>
            <w:rFonts w:ascii="Times New Roman" w:hAnsi="Times New Roman"/>
            <w:sz w:val="20"/>
            <w:szCs w:val="20"/>
            <w:shd w:val="clear" w:color="auto" w:fill="FFFFFF"/>
          </w:rPr>
          <w:t>http://www.hrono.info/biograf/index.php</w:t>
        </w:r>
      </w:hyperlink>
      <w:r w:rsidR="00600F73" w:rsidRPr="00B60FB1">
        <w:rPr>
          <w:rStyle w:val="c22c3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  - </w:t>
      </w:r>
      <w:proofErr w:type="spellStart"/>
      <w:r w:rsidR="00600F73" w:rsidRPr="00B60FB1">
        <w:rPr>
          <w:rFonts w:ascii="Times New Roman" w:hAnsi="Times New Roman"/>
          <w:color w:val="000000"/>
          <w:sz w:val="20"/>
          <w:szCs w:val="20"/>
          <w:lang w:eastAsia="ru-RU"/>
        </w:rPr>
        <w:t>Хронос</w:t>
      </w:r>
      <w:proofErr w:type="spellEnd"/>
      <w:r w:rsidR="00600F73" w:rsidRPr="00B60FB1">
        <w:rPr>
          <w:rFonts w:ascii="Times New Roman" w:hAnsi="Times New Roman"/>
          <w:color w:val="000000"/>
          <w:sz w:val="20"/>
          <w:szCs w:val="20"/>
          <w:lang w:eastAsia="ru-RU"/>
        </w:rPr>
        <w:t>. Коллекция ресурсов по истории. Подробные биографии, документы,                   статьи, карты</w:t>
      </w:r>
    </w:p>
    <w:p w:rsidR="00600F73" w:rsidRPr="00B60FB1" w:rsidRDefault="00600F73" w:rsidP="00600F73">
      <w:pPr>
        <w:numPr>
          <w:ilvl w:val="0"/>
          <w:numId w:val="15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0FB1">
        <w:rPr>
          <w:rFonts w:ascii="Times New Roman" w:hAnsi="Times New Roman"/>
          <w:color w:val="000000"/>
          <w:sz w:val="20"/>
          <w:szCs w:val="20"/>
          <w:lang w:eastAsia="ru-RU"/>
        </w:rPr>
        <w:t>http://www.russianculture.ru/ - портал «Культура России»;</w:t>
      </w:r>
    </w:p>
    <w:p w:rsidR="00600F73" w:rsidRPr="00B60FB1" w:rsidRDefault="00600F73" w:rsidP="00600F73">
      <w:pPr>
        <w:numPr>
          <w:ilvl w:val="0"/>
          <w:numId w:val="15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color w:val="000000"/>
          <w:sz w:val="20"/>
          <w:szCs w:val="20"/>
          <w:lang w:eastAsia="ru-RU"/>
        </w:rPr>
        <w:t>http://www.historia.ru/ - «Мир истории». Электронный журнал</w:t>
      </w:r>
    </w:p>
    <w:p w:rsidR="00600F73" w:rsidRPr="00B60FB1" w:rsidRDefault="00600F73" w:rsidP="00600F73">
      <w:pPr>
        <w:pStyle w:val="a4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br w:type="page"/>
      </w: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lastRenderedPageBreak/>
        <w:t>Нормы оценки знаний за выполнение тестовых работ по истории</w:t>
      </w: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600F73" w:rsidRPr="00B60FB1" w:rsidTr="00EB7D95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36-60</w:t>
            </w: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86-100</w:t>
            </w:r>
          </w:p>
        </w:tc>
      </w:tr>
      <w:tr w:rsidR="00600F73" w:rsidRPr="00B60FB1" w:rsidTr="00EB7D95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</w:tr>
    </w:tbl>
    <w:p w:rsidR="00600F73" w:rsidRPr="00B60FB1" w:rsidRDefault="00600F73" w:rsidP="00600F73">
      <w:pPr>
        <w:pStyle w:val="a4"/>
        <w:rPr>
          <w:rFonts w:ascii="Times New Roman" w:hAnsi="Times New Roman"/>
          <w:b/>
          <w:sz w:val="20"/>
          <w:szCs w:val="20"/>
        </w:rPr>
      </w:pP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Нормы оценки знаний за творческие работы учащихся по истории</w:t>
      </w:r>
    </w:p>
    <w:p w:rsidR="00600F73" w:rsidRPr="00B60FB1" w:rsidRDefault="00600F73" w:rsidP="00600F73">
      <w:pPr>
        <w:pStyle w:val="a4"/>
        <w:rPr>
          <w:rFonts w:ascii="Times New Roman" w:hAnsi="Times New Roman"/>
          <w:b/>
          <w:sz w:val="20"/>
          <w:szCs w:val="20"/>
        </w:rPr>
      </w:pPr>
    </w:p>
    <w:tbl>
      <w:tblPr>
        <w:tblW w:w="10965" w:type="dxa"/>
        <w:jc w:val="center"/>
        <w:tblInd w:w="1870" w:type="dxa"/>
        <w:tblLayout w:type="fixed"/>
        <w:tblLook w:val="0000" w:firstRow="0" w:lastRow="0" w:firstColumn="0" w:lastColumn="0" w:noHBand="0" w:noVBand="0"/>
      </w:tblPr>
      <w:tblGrid>
        <w:gridCol w:w="2410"/>
        <w:gridCol w:w="2178"/>
        <w:gridCol w:w="2003"/>
        <w:gridCol w:w="2799"/>
        <w:gridCol w:w="1575"/>
      </w:tblGrid>
      <w:tr w:rsidR="00600F73" w:rsidRPr="00B60FB1" w:rsidTr="00EE524E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Отметка Содержание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</w:tr>
      <w:tr w:rsidR="00600F73" w:rsidRPr="00B60FB1" w:rsidTr="00EE524E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Общая информация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Тема предмета не очевидна. Информация не точна или не дана.</w:t>
            </w:r>
          </w:p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Данная информация кратка и ясна. Использовано более одного ресурса.</w:t>
            </w:r>
          </w:p>
        </w:tc>
      </w:tr>
      <w:tr w:rsidR="00600F73" w:rsidRPr="00B60FB1" w:rsidTr="00EE524E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Сформулирована и раскрыта тема урока.</w:t>
            </w:r>
          </w:p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Ясно изложен материал.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Сформулирована и раскрыта тема урока.</w:t>
            </w:r>
          </w:p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Полностью изложены основные аспекты темы урока.</w:t>
            </w:r>
          </w:p>
        </w:tc>
      </w:tr>
      <w:tr w:rsidR="00600F73" w:rsidRPr="00B60FB1" w:rsidTr="00EE524E">
        <w:trPr>
          <w:trHeight w:val="10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Применение и проблемы</w:t>
            </w: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600F73" w:rsidRPr="00B60FB1" w:rsidRDefault="00600F73" w:rsidP="00600F73">
      <w:pPr>
        <w:pStyle w:val="a4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t>Критерии оценки мультимедийной презентации</w:t>
      </w: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946"/>
        <w:gridCol w:w="1276"/>
        <w:gridCol w:w="992"/>
        <w:gridCol w:w="1418"/>
      </w:tblGrid>
      <w:tr w:rsidR="00600F73" w:rsidRPr="00B60FB1" w:rsidTr="00EE524E">
        <w:trPr>
          <w:trHeight w:val="63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СОЗДАНИЕСЛАЙДОВ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Оценка группы</w:t>
            </w:r>
            <w:bookmarkStart w:id="4" w:name="_GoBack"/>
            <w:bookmarkEnd w:id="4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i/>
                <w:sz w:val="20"/>
                <w:szCs w:val="20"/>
              </w:rPr>
              <w:t>Оценка учителя</w:t>
            </w: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 xml:space="preserve">Титульный слайд с заголовком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Минимальное количество – 10 слайдов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 xml:space="preserve">Использование дополнительных эффектов </w:t>
            </w:r>
            <w:proofErr w:type="spellStart"/>
            <w:r w:rsidRPr="00B60FB1">
              <w:rPr>
                <w:rFonts w:ascii="Times New Roman" w:hAnsi="Times New Roman"/>
                <w:sz w:val="20"/>
                <w:szCs w:val="20"/>
              </w:rPr>
              <w:t>PowerPoint</w:t>
            </w:r>
            <w:proofErr w:type="spellEnd"/>
            <w:r w:rsidRPr="00B60FB1">
              <w:rPr>
                <w:rFonts w:ascii="Times New Roman" w:hAnsi="Times New Roman"/>
                <w:sz w:val="20"/>
                <w:szCs w:val="20"/>
              </w:rPr>
              <w:t xml:space="preserve"> (смена слайдов, звук, графики)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rPr>
          <w:cantSplit/>
          <w:trHeight w:val="24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600F73" w:rsidRPr="00B60FB1" w:rsidTr="00EE524E">
        <w:trPr>
          <w:trHeight w:val="26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Использование эффектов 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Вставка графиков и таблиц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rPr>
          <w:cantSplit/>
          <w:trHeight w:val="19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 xml:space="preserve">Текст хорошо </w:t>
            </w:r>
            <w:proofErr w:type="gramStart"/>
            <w:r w:rsidRPr="00B60FB1">
              <w:rPr>
                <w:rFonts w:ascii="Times New Roman" w:hAnsi="Times New Roman"/>
                <w:sz w:val="20"/>
                <w:szCs w:val="20"/>
              </w:rPr>
              <w:t>написан</w:t>
            </w:r>
            <w:proofErr w:type="gramEnd"/>
            <w:r w:rsidRPr="00B60FB1">
              <w:rPr>
                <w:rFonts w:ascii="Times New Roman" w:hAnsi="Times New Roman"/>
                <w:sz w:val="20"/>
                <w:szCs w:val="20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Слайды представлены в логической последовательности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Красивое оформление презентации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rPr>
          <w:trHeight w:val="278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Слайды распечатаны в формате заметок.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F73" w:rsidRPr="00B60FB1" w:rsidTr="00EE524E">
        <w:trPr>
          <w:trHeight w:val="61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b/>
                <w:sz w:val="20"/>
                <w:szCs w:val="20"/>
              </w:rPr>
              <w:t>ОБЩИЕ БАЛЛЫ</w:t>
            </w:r>
          </w:p>
          <w:p w:rsidR="00600F73" w:rsidRPr="00B60FB1" w:rsidRDefault="00600F73" w:rsidP="00EB7D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Окончательная оценка: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B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F73" w:rsidRPr="00B60FB1" w:rsidRDefault="00600F73" w:rsidP="00EB7D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60FB1">
        <w:rPr>
          <w:rFonts w:ascii="Times New Roman" w:hAnsi="Times New Roman"/>
          <w:b/>
          <w:sz w:val="20"/>
          <w:szCs w:val="20"/>
        </w:rPr>
        <w:lastRenderedPageBreak/>
        <w:t>Критерии оценки устных, письменных ответов учащихся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Оценка «5»: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Оценка «4»: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 -в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Оценка «3»: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 - в усвоении материала имеются пробелы, он излагается </w:t>
      </w:r>
      <w:proofErr w:type="spellStart"/>
      <w:r w:rsidRPr="00B60FB1">
        <w:rPr>
          <w:rFonts w:ascii="Times New Roman" w:hAnsi="Times New Roman"/>
          <w:sz w:val="20"/>
          <w:szCs w:val="20"/>
        </w:rPr>
        <w:t>несистематизированно</w:t>
      </w:r>
      <w:proofErr w:type="spellEnd"/>
      <w:r w:rsidRPr="00B60FB1">
        <w:rPr>
          <w:rFonts w:ascii="Times New Roman" w:hAnsi="Times New Roman"/>
          <w:sz w:val="20"/>
          <w:szCs w:val="20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Оценка «2»: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- основное содержание материала не усвоено, выводов и обобщений нет;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>Оценка «1»: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t xml:space="preserve"> - материал не усвоен, ответ по существу отсутствует.</w:t>
      </w:r>
    </w:p>
    <w:p w:rsidR="00600F73" w:rsidRPr="00B60FB1" w:rsidRDefault="00600F73" w:rsidP="00600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0F73" w:rsidRPr="00B60FB1" w:rsidRDefault="00600F73" w:rsidP="00600F7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600F73" w:rsidRPr="00B60FB1" w:rsidRDefault="00600F73" w:rsidP="00600F73">
      <w:pPr>
        <w:pStyle w:val="a4"/>
        <w:rPr>
          <w:rFonts w:ascii="Times New Roman" w:hAnsi="Times New Roman"/>
          <w:sz w:val="20"/>
          <w:szCs w:val="20"/>
        </w:rPr>
      </w:pPr>
      <w:r w:rsidRPr="00B60FB1">
        <w:rPr>
          <w:rFonts w:ascii="Times New Roman" w:hAnsi="Times New Roman"/>
          <w:sz w:val="20"/>
          <w:szCs w:val="20"/>
        </w:rPr>
        <w:br w:type="page"/>
      </w:r>
    </w:p>
    <w:p w:rsidR="00135743" w:rsidRDefault="00135743"/>
    <w:sectPr w:rsidR="0013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7DDE"/>
    <w:multiLevelType w:val="hybridMultilevel"/>
    <w:tmpl w:val="199A89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B59FF"/>
    <w:multiLevelType w:val="hybridMultilevel"/>
    <w:tmpl w:val="CA048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15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14"/>
  </w:num>
  <w:num w:numId="13">
    <w:abstractNumId w:val="16"/>
  </w:num>
  <w:num w:numId="14">
    <w:abstractNumId w:val="13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73"/>
    <w:rsid w:val="00135743"/>
    <w:rsid w:val="00311C2B"/>
    <w:rsid w:val="00600F73"/>
    <w:rsid w:val="00830CAA"/>
    <w:rsid w:val="00EB7D95"/>
    <w:rsid w:val="00E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73"/>
    <w:pPr>
      <w:ind w:left="720"/>
      <w:contextualSpacing/>
    </w:pPr>
  </w:style>
  <w:style w:type="paragraph" w:styleId="a4">
    <w:name w:val="No Spacing"/>
    <w:link w:val="a5"/>
    <w:uiPriority w:val="1"/>
    <w:qFormat/>
    <w:rsid w:val="00600F7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600F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600F73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rsid w:val="0060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7">
    <w:name w:val="Font Style137"/>
    <w:uiPriority w:val="99"/>
    <w:rsid w:val="00600F73"/>
    <w:rPr>
      <w:rFonts w:ascii="Lucida Sans Unicode" w:hAnsi="Lucida Sans Unicode" w:cs="Lucida Sans Unicode"/>
      <w:b/>
      <w:bCs/>
      <w:sz w:val="24"/>
      <w:szCs w:val="24"/>
    </w:rPr>
  </w:style>
  <w:style w:type="character" w:styleId="a7">
    <w:name w:val="Hyperlink"/>
    <w:uiPriority w:val="99"/>
    <w:rsid w:val="00600F73"/>
    <w:rPr>
      <w:color w:val="0000FF"/>
      <w:u w:val="single"/>
    </w:rPr>
  </w:style>
  <w:style w:type="character" w:customStyle="1" w:styleId="c22c3">
    <w:name w:val="c22 c3"/>
    <w:basedOn w:val="a0"/>
    <w:uiPriority w:val="99"/>
    <w:rsid w:val="00600F73"/>
    <w:rPr>
      <w:rFonts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600F73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73"/>
    <w:pPr>
      <w:ind w:left="720"/>
      <w:contextualSpacing/>
    </w:pPr>
  </w:style>
  <w:style w:type="paragraph" w:styleId="a4">
    <w:name w:val="No Spacing"/>
    <w:link w:val="a5"/>
    <w:uiPriority w:val="1"/>
    <w:qFormat/>
    <w:rsid w:val="00600F7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600F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600F73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rsid w:val="0060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7">
    <w:name w:val="Font Style137"/>
    <w:uiPriority w:val="99"/>
    <w:rsid w:val="00600F73"/>
    <w:rPr>
      <w:rFonts w:ascii="Lucida Sans Unicode" w:hAnsi="Lucida Sans Unicode" w:cs="Lucida Sans Unicode"/>
      <w:b/>
      <w:bCs/>
      <w:sz w:val="24"/>
      <w:szCs w:val="24"/>
    </w:rPr>
  </w:style>
  <w:style w:type="character" w:styleId="a7">
    <w:name w:val="Hyperlink"/>
    <w:uiPriority w:val="99"/>
    <w:rsid w:val="00600F73"/>
    <w:rPr>
      <w:color w:val="0000FF"/>
      <w:u w:val="single"/>
    </w:rPr>
  </w:style>
  <w:style w:type="character" w:customStyle="1" w:styleId="c22c3">
    <w:name w:val="c22 c3"/>
    <w:basedOn w:val="a0"/>
    <w:uiPriority w:val="99"/>
    <w:rsid w:val="00600F73"/>
    <w:rPr>
      <w:rFonts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600F73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1" Type="http://schemas.openxmlformats.org/officeDocument/2006/relationships/hyperlink" Target="http://www.google.com/url?q=http%3A%2F%2Fwww.hrono.info%2Fbiograf%2Findex.php&amp;sa=D&amp;sntz=1&amp;usg=AFQjCNEzt-uVngIOfDbCfdUgeXstGV3r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km-school.ru%2Fr1%2Fmedia%2Fa1.asp&amp;sa=D&amp;sntz=1&amp;usg=AFQjCNFWzoAztbPuSspHTwqu5wtN-hrC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5884</Words>
  <Characters>33542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4</cp:revision>
  <dcterms:created xsi:type="dcterms:W3CDTF">2017-02-11T02:04:00Z</dcterms:created>
  <dcterms:modified xsi:type="dcterms:W3CDTF">2017-04-15T03:12:00Z</dcterms:modified>
</cp:coreProperties>
</file>