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6B6" w:rsidRDefault="00CB26B6" w:rsidP="00CB26B6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2611C7">
        <w:rPr>
          <w:b/>
          <w:color w:val="000000"/>
          <w:sz w:val="28"/>
          <w:szCs w:val="28"/>
        </w:rPr>
        <w:t xml:space="preserve">Пояснительная записка </w:t>
      </w:r>
    </w:p>
    <w:p w:rsidR="00CB26B6" w:rsidRPr="002611C7" w:rsidRDefault="00CB26B6" w:rsidP="00CB26B6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Окружающий мир</w:t>
      </w:r>
      <w:r w:rsidRPr="002611C7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 4</w:t>
      </w:r>
      <w:r w:rsidRPr="002611C7">
        <w:rPr>
          <w:b/>
          <w:color w:val="000000"/>
          <w:sz w:val="28"/>
          <w:szCs w:val="28"/>
        </w:rPr>
        <w:t xml:space="preserve"> класс</w:t>
      </w:r>
    </w:p>
    <w:p w:rsidR="00CB26B6" w:rsidRPr="006459A0" w:rsidRDefault="00CB26B6" w:rsidP="00CB26B6">
      <w:pPr>
        <w:shd w:val="clear" w:color="auto" w:fill="FFFFFF"/>
        <w:jc w:val="both"/>
        <w:rPr>
          <w:rFonts w:eastAsia="Calibri"/>
          <w:b/>
          <w:bCs/>
          <w:color w:val="000000"/>
        </w:rPr>
      </w:pPr>
      <w:r w:rsidRPr="006459A0">
        <w:rPr>
          <w:b/>
          <w:color w:val="000000"/>
        </w:rPr>
        <w:t xml:space="preserve">                          </w:t>
      </w:r>
      <w:r w:rsidRPr="006459A0">
        <w:rPr>
          <w:bCs/>
          <w:color w:val="000000"/>
        </w:rPr>
        <w:t xml:space="preserve">Тематическое планирование </w:t>
      </w:r>
      <w:r w:rsidRPr="006459A0">
        <w:rPr>
          <w:rFonts w:eastAsia="Calibri"/>
          <w:bCs/>
          <w:color w:val="000000"/>
        </w:rPr>
        <w:t xml:space="preserve"> по  окружающему миру</w:t>
      </w:r>
      <w:r w:rsidRPr="006459A0">
        <w:rPr>
          <w:bCs/>
          <w:color w:val="000000"/>
        </w:rPr>
        <w:t xml:space="preserve"> </w:t>
      </w:r>
      <w:r w:rsidRPr="006459A0">
        <w:rPr>
          <w:b/>
          <w:bCs/>
          <w:color w:val="000000"/>
        </w:rPr>
        <w:t xml:space="preserve">разработано </w:t>
      </w:r>
      <w:r w:rsidRPr="006459A0">
        <w:rPr>
          <w:rFonts w:eastAsia="Calibri"/>
          <w:b/>
          <w:bCs/>
          <w:color w:val="000000"/>
        </w:rPr>
        <w:t xml:space="preserve">на основе:  </w:t>
      </w:r>
    </w:p>
    <w:p w:rsidR="00CB26B6" w:rsidRPr="006459A0" w:rsidRDefault="00CB26B6" w:rsidP="00CB26B6">
      <w:pPr>
        <w:numPr>
          <w:ilvl w:val="0"/>
          <w:numId w:val="2"/>
        </w:numPr>
        <w:shd w:val="clear" w:color="auto" w:fill="FFFFFF"/>
        <w:jc w:val="both"/>
        <w:rPr>
          <w:rFonts w:eastAsia="Calibri"/>
          <w:bCs/>
          <w:color w:val="000000"/>
        </w:rPr>
      </w:pPr>
      <w:r w:rsidRPr="006459A0">
        <w:rPr>
          <w:rFonts w:eastAsia="Calibri"/>
          <w:bCs/>
          <w:color w:val="000000"/>
        </w:rPr>
        <w:t xml:space="preserve">Федерального государственного образовательного стандарта начального общего образования.   </w:t>
      </w:r>
      <w:proofErr w:type="gramStart"/>
      <w:r w:rsidRPr="006459A0">
        <w:rPr>
          <w:rFonts w:eastAsia="Calibri"/>
          <w:bCs/>
          <w:color w:val="000000"/>
        </w:rPr>
        <w:t>(Стандарты  второго поколения.</w:t>
      </w:r>
      <w:proofErr w:type="gramEnd"/>
      <w:r w:rsidRPr="006459A0">
        <w:rPr>
          <w:rFonts w:eastAsia="Calibri"/>
          <w:bCs/>
          <w:color w:val="000000"/>
        </w:rPr>
        <w:t xml:space="preserve"> </w:t>
      </w:r>
      <w:proofErr w:type="gramStart"/>
      <w:r w:rsidRPr="006459A0">
        <w:rPr>
          <w:rFonts w:eastAsia="Calibri"/>
          <w:bCs/>
          <w:color w:val="000000"/>
        </w:rPr>
        <w:t xml:space="preserve">Москва  «Просвещение»,  раздел 3, п. 19.5.); </w:t>
      </w:r>
      <w:proofErr w:type="gramEnd"/>
    </w:p>
    <w:p w:rsidR="00CB26B6" w:rsidRPr="006459A0" w:rsidRDefault="00CB26B6" w:rsidP="00CB26B6">
      <w:pPr>
        <w:numPr>
          <w:ilvl w:val="0"/>
          <w:numId w:val="2"/>
        </w:numPr>
        <w:shd w:val="clear" w:color="auto" w:fill="FFFFFF"/>
        <w:jc w:val="both"/>
        <w:rPr>
          <w:rFonts w:eastAsia="Calibri"/>
          <w:bCs/>
          <w:color w:val="000000"/>
        </w:rPr>
      </w:pPr>
      <w:proofErr w:type="gramStart"/>
      <w:r w:rsidRPr="006459A0">
        <w:rPr>
          <w:rFonts w:eastAsia="Calibri"/>
          <w:bCs/>
          <w:color w:val="000000"/>
        </w:rPr>
        <w:t>Программы А.А. Плешакова «Окружающий мир»  («Школа России».</w:t>
      </w:r>
      <w:proofErr w:type="gramEnd"/>
      <w:r w:rsidRPr="006459A0">
        <w:rPr>
          <w:rFonts w:eastAsia="Calibri"/>
          <w:bCs/>
          <w:color w:val="000000"/>
        </w:rPr>
        <w:t xml:space="preserve">  Сборник рабочих программ  для начальных классов.  </w:t>
      </w:r>
      <w:proofErr w:type="gramStart"/>
      <w:r w:rsidRPr="006459A0">
        <w:rPr>
          <w:rFonts w:eastAsia="Calibri"/>
          <w:bCs/>
          <w:color w:val="000000"/>
        </w:rPr>
        <w:t xml:space="preserve">Москва,  «Просвещение»,  </w:t>
      </w:r>
      <w:smartTag w:uri="urn:schemas-microsoft-com:office:smarttags" w:element="metricconverter">
        <w:smartTagPr>
          <w:attr w:name="ProductID" w:val="2011 г"/>
        </w:smartTagPr>
        <w:r w:rsidRPr="006459A0">
          <w:rPr>
            <w:rFonts w:eastAsia="Calibri"/>
            <w:bCs/>
            <w:color w:val="000000"/>
          </w:rPr>
          <w:t>2011 г</w:t>
        </w:r>
      </w:smartTag>
      <w:r w:rsidRPr="006459A0">
        <w:rPr>
          <w:rFonts w:eastAsia="Calibri"/>
          <w:bCs/>
          <w:color w:val="000000"/>
        </w:rPr>
        <w:t>.).</w:t>
      </w:r>
      <w:proofErr w:type="gramEnd"/>
    </w:p>
    <w:p w:rsidR="00CB26B6" w:rsidRPr="006459A0" w:rsidRDefault="00CB26B6" w:rsidP="00CB26B6">
      <w:pPr>
        <w:tabs>
          <w:tab w:val="left" w:pos="5160"/>
        </w:tabs>
        <w:jc w:val="both"/>
        <w:rPr>
          <w:color w:val="000000"/>
        </w:rPr>
      </w:pPr>
    </w:p>
    <w:p w:rsidR="00CB26B6" w:rsidRPr="006459A0" w:rsidRDefault="00CB26B6" w:rsidP="00CB26B6">
      <w:pPr>
        <w:numPr>
          <w:ilvl w:val="0"/>
          <w:numId w:val="2"/>
        </w:numPr>
        <w:tabs>
          <w:tab w:val="left" w:pos="5160"/>
        </w:tabs>
        <w:jc w:val="both"/>
        <w:rPr>
          <w:color w:val="000000"/>
        </w:rPr>
      </w:pPr>
      <w:r w:rsidRPr="006459A0">
        <w:rPr>
          <w:color w:val="000000"/>
        </w:rPr>
        <w:t>Учебный    пла</w:t>
      </w:r>
      <w:r>
        <w:rPr>
          <w:color w:val="000000"/>
        </w:rPr>
        <w:t xml:space="preserve">н  школы </w:t>
      </w:r>
      <w:r w:rsidRPr="006459A0">
        <w:rPr>
          <w:color w:val="000000"/>
        </w:rPr>
        <w:t xml:space="preserve"> и годовой </w:t>
      </w:r>
      <w:r>
        <w:rPr>
          <w:color w:val="000000"/>
        </w:rPr>
        <w:t>календарный график школы на 2014 -15</w:t>
      </w:r>
      <w:r w:rsidRPr="006459A0">
        <w:rPr>
          <w:color w:val="000000"/>
        </w:rPr>
        <w:t xml:space="preserve"> гг.</w:t>
      </w:r>
    </w:p>
    <w:p w:rsidR="00CB26B6" w:rsidRPr="006459A0" w:rsidRDefault="00CB26B6" w:rsidP="00CB26B6">
      <w:pPr>
        <w:pStyle w:val="a4"/>
        <w:rPr>
          <w:sz w:val="24"/>
          <w:szCs w:val="24"/>
        </w:rPr>
      </w:pPr>
      <w:r w:rsidRPr="006459A0">
        <w:rPr>
          <w:rFonts w:eastAsia="Calibri"/>
          <w:bCs w:val="0"/>
          <w:sz w:val="24"/>
          <w:szCs w:val="24"/>
        </w:rPr>
        <w:t xml:space="preserve">Авторская программа рассчитана на работу по учебнику </w:t>
      </w:r>
      <w:r w:rsidRPr="006459A0">
        <w:rPr>
          <w:sz w:val="24"/>
          <w:szCs w:val="24"/>
        </w:rPr>
        <w:t>Пл</w:t>
      </w:r>
      <w:r>
        <w:rPr>
          <w:sz w:val="24"/>
          <w:szCs w:val="24"/>
        </w:rPr>
        <w:t>ешакова  А. А.</w:t>
      </w:r>
      <w:r>
        <w:rPr>
          <w:sz w:val="24"/>
          <w:szCs w:val="24"/>
        </w:rPr>
        <w:br/>
        <w:t>Окружающий мир. 4</w:t>
      </w:r>
      <w:r w:rsidRPr="006459A0">
        <w:rPr>
          <w:sz w:val="24"/>
          <w:szCs w:val="24"/>
        </w:rPr>
        <w:t xml:space="preserve"> класс. Учебник для общеобразовательных учреждений.</w:t>
      </w:r>
    </w:p>
    <w:p w:rsidR="00CB26B6" w:rsidRPr="006459A0" w:rsidRDefault="00CB26B6" w:rsidP="00CB26B6">
      <w:pPr>
        <w:shd w:val="clear" w:color="auto" w:fill="FFFFFF"/>
        <w:jc w:val="both"/>
        <w:rPr>
          <w:rFonts w:eastAsia="Calibri"/>
          <w:bCs/>
          <w:color w:val="000000"/>
        </w:rPr>
      </w:pPr>
      <w:r w:rsidRPr="006459A0">
        <w:rPr>
          <w:color w:val="000000"/>
        </w:rPr>
        <w:t xml:space="preserve">                                                    В двух частях. Часть 1, 2.  М. Просвещение</w:t>
      </w:r>
      <w:r>
        <w:rPr>
          <w:color w:val="000000"/>
        </w:rPr>
        <w:t xml:space="preserve"> 2015</w:t>
      </w:r>
    </w:p>
    <w:p w:rsidR="00CB26B6" w:rsidRPr="006459A0" w:rsidRDefault="00CB26B6" w:rsidP="00CB26B6">
      <w:pPr>
        <w:shd w:val="clear" w:color="auto" w:fill="FFFFFF"/>
        <w:jc w:val="both"/>
        <w:rPr>
          <w:b/>
          <w:bCs/>
          <w:color w:val="000000"/>
        </w:rPr>
      </w:pPr>
      <w:r w:rsidRPr="006459A0">
        <w:rPr>
          <w:rFonts w:eastAsia="Calibri"/>
          <w:bCs/>
          <w:color w:val="000000"/>
        </w:rPr>
        <w:t xml:space="preserve">     </w:t>
      </w:r>
      <w:r w:rsidRPr="006459A0">
        <w:rPr>
          <w:bCs/>
          <w:color w:val="000000"/>
        </w:rPr>
        <w:t xml:space="preserve">            Тематическое планирование </w:t>
      </w:r>
      <w:r w:rsidRPr="006459A0">
        <w:rPr>
          <w:rFonts w:eastAsia="Calibri"/>
          <w:bCs/>
          <w:color w:val="000000"/>
        </w:rPr>
        <w:t xml:space="preserve"> по окружающему миру </w:t>
      </w:r>
      <w:r>
        <w:rPr>
          <w:bCs/>
          <w:color w:val="000000"/>
        </w:rPr>
        <w:t xml:space="preserve"> в 4</w:t>
      </w:r>
      <w:r w:rsidRPr="006459A0">
        <w:rPr>
          <w:bCs/>
          <w:color w:val="000000"/>
        </w:rPr>
        <w:t xml:space="preserve"> классе рассчитано </w:t>
      </w:r>
      <w:r w:rsidRPr="006459A0">
        <w:rPr>
          <w:b/>
          <w:bCs/>
          <w:color w:val="000000"/>
        </w:rPr>
        <w:t>на  2 часа в неделю</w:t>
      </w:r>
      <w:r w:rsidRPr="006459A0">
        <w:rPr>
          <w:bCs/>
          <w:color w:val="000000"/>
        </w:rPr>
        <w:t xml:space="preserve"> на протяжении учебного года, что составляет </w:t>
      </w:r>
      <w:r w:rsidRPr="006459A0">
        <w:rPr>
          <w:b/>
          <w:bCs/>
          <w:color w:val="000000"/>
        </w:rPr>
        <w:t xml:space="preserve"> 68 часов в год.   </w:t>
      </w:r>
    </w:p>
    <w:p w:rsidR="00CB26B6" w:rsidRDefault="00CB26B6" w:rsidP="00CB26B6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В авторскую программу внесены следующие ИЗМЕНЕНИЯ: 3 часа из раздела «Родной край – часть большой страны» перенесены в конец учебного года. Это часы экскурсий в природные сообщества родного края (поверхности края, луг, лес и водоём). Согласно авторской программе они попадают на конец ноября – начало декабря учебного года, а в это время  знакомиться с животным и растительным миром края кажется не целесообразным. Проведение экскурсий в конце мая позволит увидеть природу родного края  шире и нагляднее. В  конце учебного года в последней теме </w:t>
      </w:r>
      <w:proofErr w:type="gramStart"/>
      <w:r>
        <w:rPr>
          <w:bCs/>
          <w:color w:val="000000"/>
        </w:rPr>
        <w:t>обучающиеся</w:t>
      </w:r>
      <w:proofErr w:type="gramEnd"/>
      <w:r>
        <w:rPr>
          <w:bCs/>
          <w:color w:val="000000"/>
        </w:rPr>
        <w:t xml:space="preserve"> знакомятся  с разными уголками России, и проведение уроков – экскурсий не противоречит изучаемому материалу. </w:t>
      </w:r>
    </w:p>
    <w:p w:rsidR="00CB26B6" w:rsidRDefault="00CB26B6" w:rsidP="00CB26B6">
      <w:pPr>
        <w:pStyle w:val="a4"/>
        <w:jc w:val="center"/>
        <w:rPr>
          <w:b/>
          <w:sz w:val="24"/>
          <w:szCs w:val="24"/>
        </w:rPr>
      </w:pPr>
      <w:r w:rsidRPr="00350E26">
        <w:rPr>
          <w:b/>
          <w:sz w:val="24"/>
          <w:szCs w:val="24"/>
        </w:rPr>
        <w:t xml:space="preserve">Структура изучаемого предмета ОКРУЖАЮЩИЙ МИР </w:t>
      </w:r>
      <w:r>
        <w:rPr>
          <w:b/>
          <w:sz w:val="24"/>
          <w:szCs w:val="24"/>
        </w:rPr>
        <w:t>4</w:t>
      </w:r>
      <w:r w:rsidRPr="00350E26">
        <w:rPr>
          <w:b/>
          <w:sz w:val="24"/>
          <w:szCs w:val="24"/>
        </w:rPr>
        <w:t xml:space="preserve">  КЛАСС</w:t>
      </w:r>
    </w:p>
    <w:tbl>
      <w:tblPr>
        <w:tblpPr w:leftFromText="180" w:rightFromText="180" w:vertAnchor="text" w:horzAnchor="margin" w:tblpY="2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1"/>
        <w:gridCol w:w="4121"/>
        <w:gridCol w:w="1362"/>
        <w:gridCol w:w="3224"/>
      </w:tblGrid>
      <w:tr w:rsidR="00CB26B6" w:rsidRPr="003321C5" w:rsidTr="00DD64DC">
        <w:tc>
          <w:tcPr>
            <w:tcW w:w="0" w:type="auto"/>
            <w:vMerge w:val="restart"/>
          </w:tcPr>
          <w:p w:rsidR="00CB26B6" w:rsidRPr="003321C5" w:rsidRDefault="00CB26B6" w:rsidP="00DD64DC">
            <w:pPr>
              <w:pStyle w:val="a4"/>
              <w:jc w:val="left"/>
              <w:rPr>
                <w:sz w:val="24"/>
                <w:szCs w:val="24"/>
              </w:rPr>
            </w:pPr>
            <w:r w:rsidRPr="003321C5"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</w:tcPr>
          <w:p w:rsidR="00CB26B6" w:rsidRPr="003321C5" w:rsidRDefault="00CB26B6" w:rsidP="00DD64DC">
            <w:pPr>
              <w:pStyle w:val="a4"/>
              <w:jc w:val="left"/>
              <w:rPr>
                <w:sz w:val="24"/>
                <w:szCs w:val="24"/>
              </w:rPr>
            </w:pPr>
            <w:r w:rsidRPr="003321C5">
              <w:rPr>
                <w:sz w:val="24"/>
                <w:szCs w:val="24"/>
              </w:rPr>
              <w:t>Название темы</w:t>
            </w:r>
          </w:p>
        </w:tc>
        <w:tc>
          <w:tcPr>
            <w:tcW w:w="4586" w:type="dxa"/>
            <w:gridSpan w:val="2"/>
          </w:tcPr>
          <w:p w:rsidR="00CB26B6" w:rsidRPr="003321C5" w:rsidRDefault="00CB26B6" w:rsidP="00DD64DC">
            <w:pPr>
              <w:pStyle w:val="a4"/>
              <w:jc w:val="left"/>
              <w:rPr>
                <w:sz w:val="24"/>
                <w:szCs w:val="24"/>
              </w:rPr>
            </w:pPr>
            <w:r w:rsidRPr="003321C5">
              <w:rPr>
                <w:sz w:val="24"/>
                <w:szCs w:val="24"/>
              </w:rPr>
              <w:t>Кол-во часов</w:t>
            </w:r>
          </w:p>
        </w:tc>
      </w:tr>
      <w:tr w:rsidR="00CB26B6" w:rsidRPr="003321C5" w:rsidTr="00DD64DC">
        <w:tc>
          <w:tcPr>
            <w:tcW w:w="0" w:type="auto"/>
            <w:vMerge/>
          </w:tcPr>
          <w:p w:rsidR="00CB26B6" w:rsidRPr="003321C5" w:rsidRDefault="00CB26B6" w:rsidP="00DD64DC">
            <w:pPr>
              <w:pStyle w:val="a4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B26B6" w:rsidRPr="003321C5" w:rsidRDefault="00CB26B6" w:rsidP="00DD64DC">
            <w:pPr>
              <w:pStyle w:val="a4"/>
              <w:jc w:val="left"/>
              <w:rPr>
                <w:sz w:val="24"/>
                <w:szCs w:val="24"/>
              </w:rPr>
            </w:pPr>
          </w:p>
        </w:tc>
        <w:tc>
          <w:tcPr>
            <w:tcW w:w="1362" w:type="dxa"/>
          </w:tcPr>
          <w:p w:rsidR="00CB26B6" w:rsidRPr="003321C5" w:rsidRDefault="00CB26B6" w:rsidP="00DD64DC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Авторская </w:t>
            </w:r>
            <w:r w:rsidRPr="003321C5">
              <w:rPr>
                <w:sz w:val="24"/>
                <w:szCs w:val="24"/>
              </w:rPr>
              <w:t>программа</w:t>
            </w:r>
          </w:p>
        </w:tc>
        <w:tc>
          <w:tcPr>
            <w:tcW w:w="3224" w:type="dxa"/>
          </w:tcPr>
          <w:p w:rsidR="00CB26B6" w:rsidRPr="003321C5" w:rsidRDefault="00CB26B6" w:rsidP="00DD64DC">
            <w:pPr>
              <w:pStyle w:val="a4"/>
              <w:jc w:val="center"/>
              <w:rPr>
                <w:sz w:val="24"/>
                <w:szCs w:val="24"/>
              </w:rPr>
            </w:pPr>
            <w:r w:rsidRPr="003321C5">
              <w:rPr>
                <w:sz w:val="24"/>
                <w:szCs w:val="24"/>
              </w:rPr>
              <w:t>Рабочая</w:t>
            </w:r>
          </w:p>
          <w:p w:rsidR="00CB26B6" w:rsidRPr="003321C5" w:rsidRDefault="00CB26B6" w:rsidP="00DD64DC">
            <w:pPr>
              <w:pStyle w:val="a4"/>
              <w:jc w:val="center"/>
              <w:rPr>
                <w:sz w:val="24"/>
                <w:szCs w:val="24"/>
              </w:rPr>
            </w:pPr>
            <w:r w:rsidRPr="003321C5">
              <w:rPr>
                <w:sz w:val="24"/>
                <w:szCs w:val="24"/>
              </w:rPr>
              <w:t>программа</w:t>
            </w:r>
          </w:p>
        </w:tc>
      </w:tr>
      <w:tr w:rsidR="00CB26B6" w:rsidRPr="003321C5" w:rsidTr="00DD64DC">
        <w:tc>
          <w:tcPr>
            <w:tcW w:w="0" w:type="auto"/>
          </w:tcPr>
          <w:p w:rsidR="00CB26B6" w:rsidRPr="003321C5" w:rsidRDefault="00CB26B6" w:rsidP="00DD64DC">
            <w:pPr>
              <w:pStyle w:val="a4"/>
              <w:jc w:val="left"/>
              <w:rPr>
                <w:sz w:val="24"/>
                <w:szCs w:val="24"/>
              </w:rPr>
            </w:pPr>
            <w:r w:rsidRPr="003321C5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B26B6" w:rsidRPr="003321C5" w:rsidRDefault="00CB26B6" w:rsidP="00DD64DC">
            <w:pPr>
              <w:pStyle w:val="a4"/>
              <w:jc w:val="left"/>
              <w:rPr>
                <w:sz w:val="24"/>
                <w:szCs w:val="24"/>
              </w:rPr>
            </w:pPr>
            <w:r w:rsidRPr="003321C5">
              <w:rPr>
                <w:sz w:val="24"/>
                <w:szCs w:val="24"/>
              </w:rPr>
              <w:t>«Земля и человечество»</w:t>
            </w:r>
          </w:p>
        </w:tc>
        <w:tc>
          <w:tcPr>
            <w:tcW w:w="1362" w:type="dxa"/>
          </w:tcPr>
          <w:p w:rsidR="00CB26B6" w:rsidRPr="003321C5" w:rsidRDefault="00CB26B6" w:rsidP="00DD64DC">
            <w:pPr>
              <w:pStyle w:val="a4"/>
              <w:jc w:val="left"/>
              <w:rPr>
                <w:sz w:val="24"/>
                <w:szCs w:val="24"/>
              </w:rPr>
            </w:pPr>
            <w:r w:rsidRPr="003321C5">
              <w:rPr>
                <w:sz w:val="24"/>
                <w:szCs w:val="24"/>
              </w:rPr>
              <w:t>9</w:t>
            </w:r>
          </w:p>
        </w:tc>
        <w:tc>
          <w:tcPr>
            <w:tcW w:w="3224" w:type="dxa"/>
          </w:tcPr>
          <w:p w:rsidR="00CB26B6" w:rsidRPr="003321C5" w:rsidRDefault="00CB26B6" w:rsidP="00DD64DC">
            <w:pPr>
              <w:pStyle w:val="a4"/>
              <w:jc w:val="center"/>
              <w:rPr>
                <w:sz w:val="24"/>
                <w:szCs w:val="24"/>
              </w:rPr>
            </w:pPr>
            <w:r w:rsidRPr="003321C5">
              <w:rPr>
                <w:sz w:val="24"/>
                <w:szCs w:val="24"/>
              </w:rPr>
              <w:t>9</w:t>
            </w:r>
          </w:p>
        </w:tc>
      </w:tr>
      <w:tr w:rsidR="00CB26B6" w:rsidRPr="003321C5" w:rsidTr="00DD64DC">
        <w:tc>
          <w:tcPr>
            <w:tcW w:w="0" w:type="auto"/>
          </w:tcPr>
          <w:p w:rsidR="00CB26B6" w:rsidRPr="003321C5" w:rsidRDefault="00CB26B6" w:rsidP="00DD64DC">
            <w:pPr>
              <w:pStyle w:val="a4"/>
              <w:jc w:val="left"/>
              <w:rPr>
                <w:sz w:val="24"/>
                <w:szCs w:val="24"/>
              </w:rPr>
            </w:pPr>
            <w:r w:rsidRPr="003321C5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B26B6" w:rsidRPr="003321C5" w:rsidRDefault="00CB26B6" w:rsidP="00DD64DC">
            <w:pPr>
              <w:pStyle w:val="a4"/>
              <w:jc w:val="left"/>
              <w:rPr>
                <w:sz w:val="24"/>
                <w:szCs w:val="24"/>
              </w:rPr>
            </w:pPr>
            <w:r w:rsidRPr="003321C5">
              <w:rPr>
                <w:sz w:val="24"/>
                <w:szCs w:val="24"/>
              </w:rPr>
              <w:t>«Природа России»</w:t>
            </w:r>
          </w:p>
        </w:tc>
        <w:tc>
          <w:tcPr>
            <w:tcW w:w="1362" w:type="dxa"/>
          </w:tcPr>
          <w:p w:rsidR="00CB26B6" w:rsidRPr="003321C5" w:rsidRDefault="00CB26B6" w:rsidP="00DD64DC">
            <w:pPr>
              <w:pStyle w:val="a4"/>
              <w:jc w:val="left"/>
              <w:rPr>
                <w:sz w:val="24"/>
                <w:szCs w:val="24"/>
              </w:rPr>
            </w:pPr>
            <w:r w:rsidRPr="003321C5">
              <w:rPr>
                <w:sz w:val="24"/>
                <w:szCs w:val="24"/>
              </w:rPr>
              <w:t>10</w:t>
            </w:r>
          </w:p>
        </w:tc>
        <w:tc>
          <w:tcPr>
            <w:tcW w:w="3224" w:type="dxa"/>
          </w:tcPr>
          <w:p w:rsidR="00CB26B6" w:rsidRPr="003321C5" w:rsidRDefault="00CB26B6" w:rsidP="00DD64DC">
            <w:pPr>
              <w:pStyle w:val="a4"/>
              <w:jc w:val="center"/>
              <w:rPr>
                <w:sz w:val="24"/>
                <w:szCs w:val="24"/>
              </w:rPr>
            </w:pPr>
            <w:r w:rsidRPr="003321C5">
              <w:rPr>
                <w:sz w:val="24"/>
                <w:szCs w:val="24"/>
              </w:rPr>
              <w:t>10</w:t>
            </w:r>
          </w:p>
        </w:tc>
      </w:tr>
      <w:tr w:rsidR="00CB26B6" w:rsidRPr="003321C5" w:rsidTr="00DD64DC">
        <w:tc>
          <w:tcPr>
            <w:tcW w:w="0" w:type="auto"/>
          </w:tcPr>
          <w:p w:rsidR="00CB26B6" w:rsidRPr="003321C5" w:rsidRDefault="00CB26B6" w:rsidP="00DD64DC">
            <w:pPr>
              <w:pStyle w:val="a4"/>
              <w:jc w:val="left"/>
              <w:rPr>
                <w:sz w:val="24"/>
                <w:szCs w:val="24"/>
              </w:rPr>
            </w:pPr>
            <w:r w:rsidRPr="003321C5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B26B6" w:rsidRPr="003321C5" w:rsidRDefault="00CB26B6" w:rsidP="00DD64DC">
            <w:pPr>
              <w:pStyle w:val="a4"/>
              <w:jc w:val="left"/>
              <w:rPr>
                <w:sz w:val="24"/>
                <w:szCs w:val="24"/>
              </w:rPr>
            </w:pPr>
            <w:r w:rsidRPr="003321C5">
              <w:rPr>
                <w:sz w:val="24"/>
                <w:szCs w:val="24"/>
              </w:rPr>
              <w:t>«Родной край-часть большой страны»</w:t>
            </w:r>
          </w:p>
        </w:tc>
        <w:tc>
          <w:tcPr>
            <w:tcW w:w="1362" w:type="dxa"/>
          </w:tcPr>
          <w:p w:rsidR="00CB26B6" w:rsidRPr="003321C5" w:rsidRDefault="00CB26B6" w:rsidP="00DD64DC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24" w:type="dxa"/>
          </w:tcPr>
          <w:p w:rsidR="00CB26B6" w:rsidRPr="003321C5" w:rsidRDefault="00CB26B6" w:rsidP="00DD64DC">
            <w:pPr>
              <w:pStyle w:val="a4"/>
              <w:jc w:val="center"/>
              <w:rPr>
                <w:sz w:val="24"/>
                <w:szCs w:val="24"/>
              </w:rPr>
            </w:pPr>
            <w:r w:rsidRPr="003321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</w:tr>
      <w:tr w:rsidR="00CB26B6" w:rsidRPr="003321C5" w:rsidTr="00DD64DC">
        <w:tc>
          <w:tcPr>
            <w:tcW w:w="0" w:type="auto"/>
          </w:tcPr>
          <w:p w:rsidR="00CB26B6" w:rsidRPr="003321C5" w:rsidRDefault="00CB26B6" w:rsidP="00DD64DC">
            <w:pPr>
              <w:pStyle w:val="a4"/>
              <w:jc w:val="left"/>
              <w:rPr>
                <w:sz w:val="24"/>
                <w:szCs w:val="24"/>
              </w:rPr>
            </w:pPr>
            <w:r w:rsidRPr="003321C5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B26B6" w:rsidRPr="003321C5" w:rsidRDefault="00CB26B6" w:rsidP="00DD64DC">
            <w:pPr>
              <w:pStyle w:val="a4"/>
              <w:jc w:val="left"/>
              <w:rPr>
                <w:sz w:val="24"/>
                <w:szCs w:val="24"/>
              </w:rPr>
            </w:pPr>
            <w:r w:rsidRPr="003321C5">
              <w:rPr>
                <w:sz w:val="24"/>
                <w:szCs w:val="24"/>
              </w:rPr>
              <w:t>«Страницы Всемирной истории»</w:t>
            </w:r>
          </w:p>
        </w:tc>
        <w:tc>
          <w:tcPr>
            <w:tcW w:w="1362" w:type="dxa"/>
          </w:tcPr>
          <w:p w:rsidR="00CB26B6" w:rsidRPr="003321C5" w:rsidRDefault="00CB26B6" w:rsidP="00DD64DC">
            <w:pPr>
              <w:pStyle w:val="a4"/>
              <w:jc w:val="left"/>
              <w:rPr>
                <w:sz w:val="24"/>
                <w:szCs w:val="24"/>
              </w:rPr>
            </w:pPr>
            <w:r w:rsidRPr="003321C5">
              <w:rPr>
                <w:sz w:val="24"/>
                <w:szCs w:val="24"/>
              </w:rPr>
              <w:t>5</w:t>
            </w:r>
          </w:p>
        </w:tc>
        <w:tc>
          <w:tcPr>
            <w:tcW w:w="3224" w:type="dxa"/>
          </w:tcPr>
          <w:p w:rsidR="00CB26B6" w:rsidRPr="003321C5" w:rsidRDefault="00CB26B6" w:rsidP="00DD64DC">
            <w:pPr>
              <w:pStyle w:val="a4"/>
              <w:jc w:val="center"/>
              <w:rPr>
                <w:sz w:val="24"/>
                <w:szCs w:val="24"/>
              </w:rPr>
            </w:pPr>
            <w:r w:rsidRPr="003321C5">
              <w:rPr>
                <w:sz w:val="24"/>
                <w:szCs w:val="24"/>
              </w:rPr>
              <w:t>5</w:t>
            </w:r>
          </w:p>
        </w:tc>
      </w:tr>
      <w:tr w:rsidR="00CB26B6" w:rsidRPr="003321C5" w:rsidTr="00DD64DC">
        <w:tc>
          <w:tcPr>
            <w:tcW w:w="0" w:type="auto"/>
          </w:tcPr>
          <w:p w:rsidR="00CB26B6" w:rsidRPr="003321C5" w:rsidRDefault="00CB26B6" w:rsidP="00DD64DC">
            <w:pPr>
              <w:pStyle w:val="a4"/>
              <w:jc w:val="left"/>
              <w:rPr>
                <w:sz w:val="24"/>
                <w:szCs w:val="24"/>
              </w:rPr>
            </w:pPr>
            <w:r w:rsidRPr="003321C5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B26B6" w:rsidRPr="003321C5" w:rsidRDefault="00CB26B6" w:rsidP="00DD64DC">
            <w:pPr>
              <w:pStyle w:val="a4"/>
              <w:jc w:val="left"/>
              <w:rPr>
                <w:sz w:val="24"/>
                <w:szCs w:val="24"/>
              </w:rPr>
            </w:pPr>
            <w:r w:rsidRPr="003321C5">
              <w:rPr>
                <w:sz w:val="24"/>
                <w:szCs w:val="24"/>
              </w:rPr>
              <w:t>«Страницы истории России»</w:t>
            </w:r>
          </w:p>
        </w:tc>
        <w:tc>
          <w:tcPr>
            <w:tcW w:w="1362" w:type="dxa"/>
          </w:tcPr>
          <w:p w:rsidR="00CB26B6" w:rsidRPr="003321C5" w:rsidRDefault="00CB26B6" w:rsidP="00DD64DC">
            <w:pPr>
              <w:pStyle w:val="a4"/>
              <w:jc w:val="left"/>
              <w:rPr>
                <w:sz w:val="24"/>
                <w:szCs w:val="24"/>
              </w:rPr>
            </w:pPr>
            <w:r w:rsidRPr="003321C5">
              <w:rPr>
                <w:sz w:val="24"/>
                <w:szCs w:val="24"/>
              </w:rPr>
              <w:t>20</w:t>
            </w:r>
          </w:p>
        </w:tc>
        <w:tc>
          <w:tcPr>
            <w:tcW w:w="3224" w:type="dxa"/>
          </w:tcPr>
          <w:p w:rsidR="00CB26B6" w:rsidRPr="003321C5" w:rsidRDefault="00CB26B6" w:rsidP="00DD64DC">
            <w:pPr>
              <w:pStyle w:val="a4"/>
              <w:jc w:val="center"/>
              <w:rPr>
                <w:sz w:val="24"/>
                <w:szCs w:val="24"/>
              </w:rPr>
            </w:pPr>
            <w:r w:rsidRPr="003321C5">
              <w:rPr>
                <w:sz w:val="24"/>
                <w:szCs w:val="24"/>
              </w:rPr>
              <w:t>20</w:t>
            </w:r>
          </w:p>
        </w:tc>
      </w:tr>
      <w:tr w:rsidR="00CB26B6" w:rsidRPr="003321C5" w:rsidTr="00DD64DC">
        <w:tc>
          <w:tcPr>
            <w:tcW w:w="0" w:type="auto"/>
          </w:tcPr>
          <w:p w:rsidR="00CB26B6" w:rsidRPr="003321C5" w:rsidRDefault="00CB26B6" w:rsidP="00DD64DC">
            <w:pPr>
              <w:pStyle w:val="a4"/>
              <w:jc w:val="left"/>
              <w:rPr>
                <w:sz w:val="24"/>
                <w:szCs w:val="24"/>
              </w:rPr>
            </w:pPr>
            <w:r w:rsidRPr="003321C5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CB26B6" w:rsidRPr="003321C5" w:rsidRDefault="00CB26B6" w:rsidP="00DD64DC">
            <w:pPr>
              <w:pStyle w:val="a4"/>
              <w:jc w:val="left"/>
              <w:rPr>
                <w:sz w:val="24"/>
                <w:szCs w:val="24"/>
              </w:rPr>
            </w:pPr>
            <w:r w:rsidRPr="003321C5">
              <w:rPr>
                <w:sz w:val="24"/>
                <w:szCs w:val="24"/>
              </w:rPr>
              <w:t>«Современная Россия»</w:t>
            </w:r>
          </w:p>
        </w:tc>
        <w:tc>
          <w:tcPr>
            <w:tcW w:w="1362" w:type="dxa"/>
          </w:tcPr>
          <w:p w:rsidR="00CB26B6" w:rsidRPr="003321C5" w:rsidRDefault="00CB26B6" w:rsidP="00DD64DC">
            <w:pPr>
              <w:pStyle w:val="a4"/>
              <w:jc w:val="left"/>
              <w:rPr>
                <w:sz w:val="24"/>
                <w:szCs w:val="24"/>
              </w:rPr>
            </w:pPr>
            <w:r w:rsidRPr="003321C5">
              <w:rPr>
                <w:sz w:val="24"/>
                <w:szCs w:val="24"/>
              </w:rPr>
              <w:t>9</w:t>
            </w:r>
          </w:p>
        </w:tc>
        <w:tc>
          <w:tcPr>
            <w:tcW w:w="3224" w:type="dxa"/>
          </w:tcPr>
          <w:p w:rsidR="00CB26B6" w:rsidRPr="003321C5" w:rsidRDefault="00CB26B6" w:rsidP="00DD64DC">
            <w:pPr>
              <w:pStyle w:val="a4"/>
              <w:jc w:val="center"/>
              <w:rPr>
                <w:sz w:val="24"/>
                <w:szCs w:val="24"/>
              </w:rPr>
            </w:pPr>
            <w:r w:rsidRPr="003321C5">
              <w:rPr>
                <w:sz w:val="24"/>
                <w:szCs w:val="24"/>
              </w:rPr>
              <w:t>9</w:t>
            </w:r>
          </w:p>
        </w:tc>
      </w:tr>
      <w:tr w:rsidR="00CB26B6" w:rsidRPr="003321C5" w:rsidTr="00DD64DC">
        <w:tc>
          <w:tcPr>
            <w:tcW w:w="0" w:type="auto"/>
          </w:tcPr>
          <w:p w:rsidR="00CB26B6" w:rsidRPr="003321C5" w:rsidRDefault="00CB26B6" w:rsidP="00DD64DC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</w:tcPr>
          <w:p w:rsidR="00CB26B6" w:rsidRPr="003321C5" w:rsidRDefault="00CB26B6" w:rsidP="00DD64DC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Экскурсии </w:t>
            </w:r>
          </w:p>
        </w:tc>
        <w:tc>
          <w:tcPr>
            <w:tcW w:w="1362" w:type="dxa"/>
          </w:tcPr>
          <w:p w:rsidR="00CB26B6" w:rsidRPr="003321C5" w:rsidRDefault="00CB26B6" w:rsidP="00DD64DC">
            <w:pPr>
              <w:pStyle w:val="a4"/>
              <w:jc w:val="left"/>
              <w:rPr>
                <w:sz w:val="24"/>
                <w:szCs w:val="24"/>
              </w:rPr>
            </w:pPr>
          </w:p>
        </w:tc>
        <w:tc>
          <w:tcPr>
            <w:tcW w:w="3224" w:type="dxa"/>
          </w:tcPr>
          <w:p w:rsidR="00CB26B6" w:rsidRPr="003321C5" w:rsidRDefault="00CB26B6" w:rsidP="00DD64D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B26B6" w:rsidRPr="003321C5" w:rsidTr="00DD64DC">
        <w:tc>
          <w:tcPr>
            <w:tcW w:w="0" w:type="auto"/>
          </w:tcPr>
          <w:p w:rsidR="00CB26B6" w:rsidRPr="003321C5" w:rsidRDefault="00CB26B6" w:rsidP="00DD64DC">
            <w:pPr>
              <w:pStyle w:val="a4"/>
              <w:jc w:val="left"/>
              <w:rPr>
                <w:sz w:val="24"/>
                <w:szCs w:val="24"/>
              </w:rPr>
            </w:pPr>
            <w:r w:rsidRPr="003321C5">
              <w:rPr>
                <w:sz w:val="24"/>
                <w:szCs w:val="24"/>
              </w:rPr>
              <w:t>всего</w:t>
            </w:r>
          </w:p>
        </w:tc>
        <w:tc>
          <w:tcPr>
            <w:tcW w:w="0" w:type="auto"/>
          </w:tcPr>
          <w:p w:rsidR="00CB26B6" w:rsidRPr="003321C5" w:rsidRDefault="00CB26B6" w:rsidP="00DD64DC">
            <w:pPr>
              <w:pStyle w:val="a4"/>
              <w:jc w:val="left"/>
              <w:rPr>
                <w:sz w:val="24"/>
                <w:szCs w:val="24"/>
              </w:rPr>
            </w:pPr>
          </w:p>
        </w:tc>
        <w:tc>
          <w:tcPr>
            <w:tcW w:w="1362" w:type="dxa"/>
          </w:tcPr>
          <w:p w:rsidR="00CB26B6" w:rsidRPr="003321C5" w:rsidRDefault="00CB26B6" w:rsidP="00DD64DC">
            <w:pPr>
              <w:pStyle w:val="a4"/>
              <w:jc w:val="left"/>
              <w:rPr>
                <w:sz w:val="24"/>
                <w:szCs w:val="24"/>
              </w:rPr>
            </w:pPr>
            <w:r w:rsidRPr="003321C5">
              <w:rPr>
                <w:sz w:val="24"/>
                <w:szCs w:val="24"/>
              </w:rPr>
              <w:t>68</w:t>
            </w:r>
          </w:p>
        </w:tc>
        <w:tc>
          <w:tcPr>
            <w:tcW w:w="3224" w:type="dxa"/>
          </w:tcPr>
          <w:p w:rsidR="00CB26B6" w:rsidRPr="003321C5" w:rsidRDefault="00CB26B6" w:rsidP="00DD64DC">
            <w:pPr>
              <w:pStyle w:val="a4"/>
              <w:jc w:val="center"/>
              <w:rPr>
                <w:sz w:val="24"/>
                <w:szCs w:val="24"/>
              </w:rPr>
            </w:pPr>
            <w:r w:rsidRPr="003321C5">
              <w:rPr>
                <w:sz w:val="24"/>
                <w:szCs w:val="24"/>
              </w:rPr>
              <w:t>68</w:t>
            </w:r>
          </w:p>
        </w:tc>
      </w:tr>
    </w:tbl>
    <w:p w:rsidR="00CB26B6" w:rsidRDefault="00CB26B6" w:rsidP="00CB26B6">
      <w:pPr>
        <w:shd w:val="clear" w:color="auto" w:fill="FFFFFF"/>
        <w:jc w:val="both"/>
        <w:rPr>
          <w:bCs/>
          <w:color w:val="000000"/>
        </w:rPr>
      </w:pPr>
    </w:p>
    <w:p w:rsidR="00CB26B6" w:rsidRPr="00EF30FB" w:rsidRDefault="00CB26B6" w:rsidP="00CB26B6">
      <w:pPr>
        <w:shd w:val="clear" w:color="auto" w:fill="FFFFFF"/>
        <w:jc w:val="both"/>
        <w:rPr>
          <w:b/>
          <w:bCs/>
          <w:color w:val="000000"/>
        </w:rPr>
      </w:pPr>
      <w:r>
        <w:rPr>
          <w:bCs/>
          <w:color w:val="000000"/>
        </w:rPr>
        <w:t xml:space="preserve">                Изучение курса «Окружающий мир» в начальной школе направлено на достижение следующих </w:t>
      </w:r>
      <w:r w:rsidRPr="00EF30FB">
        <w:rPr>
          <w:b/>
          <w:bCs/>
          <w:color w:val="000000"/>
        </w:rPr>
        <w:t>целей:</w:t>
      </w:r>
    </w:p>
    <w:p w:rsidR="00CB26B6" w:rsidRDefault="00CB26B6" w:rsidP="00CB26B6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b/>
          <w:color w:val="000000"/>
        </w:rPr>
        <w:t xml:space="preserve">-- </w:t>
      </w:r>
      <w:r w:rsidRPr="00EF30FB">
        <w:rPr>
          <w:color w:val="000000"/>
        </w:rPr>
        <w:t xml:space="preserve">формирование </w:t>
      </w:r>
      <w:r>
        <w:rPr>
          <w:color w:val="000000"/>
        </w:rPr>
        <w:t>целостной картины мира и осознание места в нём человека на основе единства рациональн</w:t>
      </w:r>
      <w:proofErr w:type="gramStart"/>
      <w:r>
        <w:rPr>
          <w:color w:val="000000"/>
        </w:rPr>
        <w:t>о-</w:t>
      </w:r>
      <w:proofErr w:type="gramEnd"/>
      <w:r>
        <w:rPr>
          <w:color w:val="000000"/>
        </w:rPr>
        <w:t xml:space="preserve"> научного познания и эмоционально – ценностного осмысления ребёнком  личного опыта  общения с людьми и природой;</w:t>
      </w:r>
    </w:p>
    <w:p w:rsidR="00CB26B6" w:rsidRPr="00EF30FB" w:rsidRDefault="00CB26B6" w:rsidP="00CB26B6">
      <w:pPr>
        <w:widowControl w:val="0"/>
        <w:autoSpaceDE w:val="0"/>
        <w:autoSpaceDN w:val="0"/>
        <w:adjustRightInd w:val="0"/>
        <w:rPr>
          <w:i/>
        </w:rPr>
      </w:pPr>
      <w:r>
        <w:rPr>
          <w:color w:val="000000"/>
        </w:rPr>
        <w:t>-- духовно – 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CB26B6" w:rsidRPr="00722145" w:rsidRDefault="00CB26B6" w:rsidP="00CB26B6">
      <w:pPr>
        <w:widowControl w:val="0"/>
        <w:jc w:val="both"/>
        <w:rPr>
          <w:b/>
          <w:color w:val="000000"/>
        </w:rPr>
      </w:pPr>
      <w:r w:rsidRPr="00722145">
        <w:rPr>
          <w:b/>
          <w:color w:val="000000"/>
        </w:rPr>
        <w:t xml:space="preserve">                       Задачи</w:t>
      </w:r>
      <w:r>
        <w:rPr>
          <w:b/>
          <w:color w:val="000000"/>
        </w:rPr>
        <w:t xml:space="preserve"> реализации курса</w:t>
      </w:r>
      <w:proofErr w:type="gramStart"/>
      <w:r>
        <w:rPr>
          <w:b/>
          <w:color w:val="000000"/>
        </w:rPr>
        <w:t xml:space="preserve"> :</w:t>
      </w:r>
      <w:proofErr w:type="gramEnd"/>
    </w:p>
    <w:p w:rsidR="00CB26B6" w:rsidRPr="00722145" w:rsidRDefault="00CB26B6" w:rsidP="00CB26B6">
      <w:pPr>
        <w:pStyle w:val="a3"/>
        <w:widowControl w:val="0"/>
        <w:numPr>
          <w:ilvl w:val="0"/>
          <w:numId w:val="1"/>
        </w:numPr>
        <w:jc w:val="both"/>
        <w:rPr>
          <w:color w:val="000000"/>
        </w:rPr>
      </w:pPr>
      <w:r w:rsidRPr="00722145">
        <w:rPr>
          <w:color w:val="000000"/>
        </w:rPr>
        <w:t>формирование уважительного отношения к семье, населенному пункту, региону, региону, в  котором проживают дети, к России, ее природе и культуре, истории и современной жизни;</w:t>
      </w:r>
    </w:p>
    <w:p w:rsidR="00CB26B6" w:rsidRPr="00722145" w:rsidRDefault="00CB26B6" w:rsidP="00CB26B6">
      <w:pPr>
        <w:pStyle w:val="a3"/>
        <w:widowControl w:val="0"/>
        <w:numPr>
          <w:ilvl w:val="0"/>
          <w:numId w:val="1"/>
        </w:numPr>
        <w:jc w:val="both"/>
        <w:rPr>
          <w:color w:val="000000"/>
        </w:rPr>
      </w:pPr>
      <w:r w:rsidRPr="00722145">
        <w:rPr>
          <w:color w:val="000000"/>
        </w:rPr>
        <w:t>осознание ребенком ценности, целостности и многообразия окружающего мира, своего места в нем;</w:t>
      </w:r>
    </w:p>
    <w:p w:rsidR="00CB26B6" w:rsidRPr="00722145" w:rsidRDefault="00CB26B6" w:rsidP="00CB26B6">
      <w:pPr>
        <w:pStyle w:val="a3"/>
        <w:widowControl w:val="0"/>
        <w:numPr>
          <w:ilvl w:val="0"/>
          <w:numId w:val="1"/>
        </w:numPr>
        <w:jc w:val="both"/>
        <w:rPr>
          <w:color w:val="000000"/>
        </w:rPr>
      </w:pPr>
      <w:r w:rsidRPr="00722145">
        <w:rPr>
          <w:color w:val="000000"/>
        </w:rPr>
        <w:lastRenderedPageBreak/>
        <w:t>формирование модели безопасного поведения в условиях повседневной жизни и в различных опасных и чрезвычайных ситуациях;</w:t>
      </w:r>
    </w:p>
    <w:p w:rsidR="00CB26B6" w:rsidRPr="006459A0" w:rsidRDefault="00CB26B6" w:rsidP="00CB26B6">
      <w:pPr>
        <w:pStyle w:val="a3"/>
        <w:widowControl w:val="0"/>
        <w:numPr>
          <w:ilvl w:val="0"/>
          <w:numId w:val="1"/>
        </w:numPr>
        <w:jc w:val="both"/>
        <w:rPr>
          <w:color w:val="000000"/>
        </w:rPr>
      </w:pPr>
      <w:r w:rsidRPr="00722145">
        <w:t>формирование психологической культуры и компетенции для обеспечения эффективного и безопасного взаимодействия в социуме.</w:t>
      </w:r>
    </w:p>
    <w:p w:rsidR="00CB26B6" w:rsidRDefault="00CB26B6" w:rsidP="00CB26B6">
      <w:pPr>
        <w:ind w:firstLine="708"/>
        <w:jc w:val="both"/>
      </w:pPr>
      <w:r>
        <w:t>Отбор содержания учебного курса осуществляется на основе следующих ведущих идей: 1) Идея многообразия мира.    2) Идея экологической целостности мира. 3) Идея уважения к миру.</w:t>
      </w:r>
    </w:p>
    <w:p w:rsidR="00CB26B6" w:rsidRDefault="00CB26B6" w:rsidP="00CB26B6">
      <w:pPr>
        <w:ind w:firstLine="708"/>
        <w:jc w:val="both"/>
      </w:pPr>
      <w:r>
        <w:t xml:space="preserve">При этом используются разнообразные методы и формы обучения с применением системы средств, составляющих единый учебно-методический комплект. Учащиеся ведут наблюдения явлений живой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</w:t>
      </w:r>
    </w:p>
    <w:p w:rsidR="00CB26B6" w:rsidRDefault="00CB26B6" w:rsidP="00CB26B6">
      <w:pPr>
        <w:ind w:firstLine="708"/>
        <w:jc w:val="both"/>
      </w:pPr>
      <w:r>
        <w:t xml:space="preserve">Учебное содержание в каждой в каждой теме выстраивается в основном по единой схеме: мир неживой природы, растения и животные, мир людей и созданных им предметов, наше здоровье и безопасность, экология. Продвигаясь в освоении курса от  темы к теме, учащиеся вновь и вновь возвращаются к основным учебным предметным областям, постоянно расширяя и углубляя свои знания о них, рассматривая их с новой точки зрения. </w:t>
      </w:r>
    </w:p>
    <w:p w:rsidR="00CB26B6" w:rsidRDefault="00CB26B6" w:rsidP="00CB26B6">
      <w:pPr>
        <w:ind w:firstLine="708"/>
        <w:jc w:val="both"/>
      </w:pPr>
      <w:r w:rsidRPr="00B76CCE">
        <w:rPr>
          <w:b/>
        </w:rPr>
        <w:t xml:space="preserve">Требования к уровню подготовки </w:t>
      </w:r>
      <w:proofErr w:type="gramStart"/>
      <w:r w:rsidRPr="00B76CCE">
        <w:rPr>
          <w:b/>
        </w:rPr>
        <w:t>обучающихся</w:t>
      </w:r>
      <w:proofErr w:type="gramEnd"/>
      <w:r>
        <w:t>.</w:t>
      </w:r>
    </w:p>
    <w:p w:rsidR="00CB26B6" w:rsidRPr="00293144" w:rsidRDefault="00CB26B6" w:rsidP="00CB26B6">
      <w:pPr>
        <w:pStyle w:val="a5"/>
        <w:jc w:val="center"/>
        <w:rPr>
          <w:rStyle w:val="a6"/>
          <w:b w:val="0"/>
          <w:i/>
          <w:color w:val="auto"/>
          <w:sz w:val="28"/>
          <w:szCs w:val="28"/>
        </w:rPr>
      </w:pPr>
      <w:r>
        <w:rPr>
          <w:rStyle w:val="a6"/>
          <w:b w:val="0"/>
          <w:i/>
          <w:color w:val="auto"/>
          <w:sz w:val="28"/>
          <w:szCs w:val="28"/>
        </w:rPr>
        <w:t xml:space="preserve">Обучающийся должен </w:t>
      </w:r>
      <w:r w:rsidRPr="00293144">
        <w:rPr>
          <w:rStyle w:val="a6"/>
          <w:b w:val="0"/>
          <w:i/>
          <w:color w:val="auto"/>
          <w:sz w:val="28"/>
          <w:szCs w:val="28"/>
        </w:rPr>
        <w:t xml:space="preserve"> знать:</w:t>
      </w:r>
    </w:p>
    <w:p w:rsidR="00CB26B6" w:rsidRPr="00B76CCE" w:rsidRDefault="00CB26B6" w:rsidP="00CB26B6">
      <w:pPr>
        <w:pStyle w:val="body"/>
        <w:numPr>
          <w:ilvl w:val="0"/>
          <w:numId w:val="3"/>
        </w:numPr>
        <w:spacing w:before="0" w:beforeAutospacing="0" w:after="0" w:afterAutospacing="0"/>
      </w:pPr>
      <w:r w:rsidRPr="00B76CCE">
        <w:t>Земля — планета Солнечной системы, причины смены дня и ночи и времен года;</w:t>
      </w:r>
    </w:p>
    <w:p w:rsidR="00CB26B6" w:rsidRPr="00B76CCE" w:rsidRDefault="00CB26B6" w:rsidP="00CB26B6">
      <w:pPr>
        <w:pStyle w:val="body"/>
        <w:numPr>
          <w:ilvl w:val="0"/>
          <w:numId w:val="3"/>
        </w:numPr>
        <w:spacing w:before="0" w:beforeAutospacing="0" w:after="0" w:afterAutospacing="0"/>
      </w:pPr>
      <w:r w:rsidRPr="00B76CCE">
        <w:t>способы изображения Земли, ее поверхности: глобус, географическая карта;</w:t>
      </w:r>
    </w:p>
    <w:p w:rsidR="00CB26B6" w:rsidRPr="00B76CCE" w:rsidRDefault="00CB26B6" w:rsidP="00CB26B6">
      <w:pPr>
        <w:pStyle w:val="body"/>
        <w:numPr>
          <w:ilvl w:val="0"/>
          <w:numId w:val="3"/>
        </w:numPr>
        <w:spacing w:before="0" w:beforeAutospacing="0" w:after="0" w:afterAutospacing="0"/>
      </w:pPr>
      <w:r w:rsidRPr="00B76CCE">
        <w:t>что изучает история, как историки узнают о прошлом, как ведется счет лет в истории; особенности исторической карты;</w:t>
      </w:r>
    </w:p>
    <w:p w:rsidR="00CB26B6" w:rsidRPr="00B76CCE" w:rsidRDefault="00CB26B6" w:rsidP="00CB26B6">
      <w:pPr>
        <w:pStyle w:val="body"/>
        <w:numPr>
          <w:ilvl w:val="0"/>
          <w:numId w:val="3"/>
        </w:numPr>
        <w:spacing w:before="0" w:beforeAutospacing="0" w:after="0" w:afterAutospacing="0"/>
      </w:pPr>
      <w:r w:rsidRPr="00B76CCE">
        <w:t>некоторые современные экологические проблемы;</w:t>
      </w:r>
    </w:p>
    <w:p w:rsidR="00CB26B6" w:rsidRPr="00B76CCE" w:rsidRDefault="00CB26B6" w:rsidP="00CB26B6">
      <w:pPr>
        <w:pStyle w:val="body"/>
        <w:numPr>
          <w:ilvl w:val="0"/>
          <w:numId w:val="3"/>
        </w:numPr>
        <w:spacing w:before="0" w:beforeAutospacing="0" w:after="0" w:afterAutospacing="0"/>
      </w:pPr>
      <w:r w:rsidRPr="00B76CCE">
        <w:t>природные зоны России;</w:t>
      </w:r>
    </w:p>
    <w:p w:rsidR="00CB26B6" w:rsidRPr="00B76CCE" w:rsidRDefault="00CB26B6" w:rsidP="00CB26B6">
      <w:pPr>
        <w:pStyle w:val="body"/>
        <w:numPr>
          <w:ilvl w:val="0"/>
          <w:numId w:val="3"/>
        </w:numPr>
        <w:spacing w:before="0" w:beforeAutospacing="0" w:after="0" w:afterAutospacing="0"/>
      </w:pPr>
      <w:r w:rsidRPr="00B76CCE">
        <w:t>особенности природы своего края: формы земной поверхности, полезные ископаемые, водоемы, природные сообщества;</w:t>
      </w:r>
    </w:p>
    <w:p w:rsidR="00CB26B6" w:rsidRPr="00B76CCE" w:rsidRDefault="00CB26B6" w:rsidP="00CB26B6">
      <w:pPr>
        <w:pStyle w:val="body"/>
        <w:numPr>
          <w:ilvl w:val="0"/>
          <w:numId w:val="3"/>
        </w:numPr>
        <w:spacing w:before="0" w:beforeAutospacing="0" w:after="0" w:afterAutospacing="0"/>
      </w:pPr>
      <w:r w:rsidRPr="00B76CCE">
        <w:t>исторические периоды: первобытное общество, Древний мир, Средние века, Новое время, Новейшее время;</w:t>
      </w:r>
    </w:p>
    <w:p w:rsidR="00CB26B6" w:rsidRPr="00B76CCE" w:rsidRDefault="00CB26B6" w:rsidP="00CB26B6">
      <w:pPr>
        <w:pStyle w:val="body"/>
        <w:numPr>
          <w:ilvl w:val="0"/>
          <w:numId w:val="3"/>
        </w:numPr>
        <w:spacing w:before="0" w:beforeAutospacing="0" w:after="0" w:afterAutospacing="0"/>
      </w:pPr>
      <w:r w:rsidRPr="00B76CCE">
        <w:t>важнейшие события и великих людей отечественной истории;</w:t>
      </w:r>
    </w:p>
    <w:p w:rsidR="00CB26B6" w:rsidRPr="00B76CCE" w:rsidRDefault="00CB26B6" w:rsidP="00CB26B6">
      <w:pPr>
        <w:pStyle w:val="body"/>
        <w:numPr>
          <w:ilvl w:val="0"/>
          <w:numId w:val="3"/>
        </w:numPr>
        <w:spacing w:before="0" w:beforeAutospacing="0" w:after="0" w:afterAutospacing="0"/>
      </w:pPr>
      <w:r w:rsidRPr="00B76CCE">
        <w:t> государственную символику и государственные праздники современной России; что такое Конституция; основные права ребенка.</w:t>
      </w:r>
    </w:p>
    <w:p w:rsidR="00CB26B6" w:rsidRPr="00B76CCE" w:rsidRDefault="00CB26B6" w:rsidP="00CB26B6">
      <w:pPr>
        <w:pStyle w:val="a5"/>
        <w:jc w:val="center"/>
        <w:rPr>
          <w:color w:val="auto"/>
          <w:sz w:val="28"/>
          <w:szCs w:val="28"/>
        </w:rPr>
      </w:pPr>
      <w:r w:rsidRPr="00B76CCE">
        <w:rPr>
          <w:rStyle w:val="a7"/>
          <w:color w:val="auto"/>
          <w:sz w:val="28"/>
          <w:szCs w:val="28"/>
        </w:rPr>
        <w:t>Обучающийся научится:</w:t>
      </w:r>
    </w:p>
    <w:p w:rsidR="00CB26B6" w:rsidRPr="00B76CCE" w:rsidRDefault="00CB26B6" w:rsidP="00CB26B6">
      <w:pPr>
        <w:pStyle w:val="body"/>
        <w:numPr>
          <w:ilvl w:val="0"/>
          <w:numId w:val="4"/>
        </w:numPr>
        <w:spacing w:before="0" w:beforeAutospacing="0" w:after="0" w:afterAutospacing="0"/>
        <w:jc w:val="left"/>
      </w:pPr>
      <w:r w:rsidRPr="00B76CCE">
        <w:t>распознавать природные объекты с помощью атласа-определителя; различать важнейшие полезные ископаемые своего края, растения и животных, характерных для леса, луга, пресного водоема, основные сельскохозяйственные растения, а также сельскохозяйственных животных своего края;</w:t>
      </w:r>
    </w:p>
    <w:p w:rsidR="00CB26B6" w:rsidRPr="00B76CCE" w:rsidRDefault="00CB26B6" w:rsidP="00CB26B6">
      <w:pPr>
        <w:pStyle w:val="body"/>
        <w:numPr>
          <w:ilvl w:val="0"/>
          <w:numId w:val="4"/>
        </w:numPr>
        <w:spacing w:before="0" w:beforeAutospacing="0" w:after="0" w:afterAutospacing="0"/>
        <w:jc w:val="left"/>
      </w:pPr>
      <w:r w:rsidRPr="00B76CCE">
        <w:t>проводить наблюдения природных тел и явлений;</w:t>
      </w:r>
    </w:p>
    <w:p w:rsidR="00CB26B6" w:rsidRPr="00B76CCE" w:rsidRDefault="00CB26B6" w:rsidP="00CB26B6">
      <w:pPr>
        <w:pStyle w:val="body"/>
        <w:numPr>
          <w:ilvl w:val="0"/>
          <w:numId w:val="4"/>
        </w:numPr>
        <w:spacing w:before="0" w:beforeAutospacing="0" w:after="0" w:afterAutospacing="0"/>
        <w:jc w:val="left"/>
      </w:pPr>
      <w:r w:rsidRPr="00B76CCE">
        <w:t>в учебных и реальных ситуациях в доступной форме давать оценку деятельности людей с точки зрения ее экологической допустимости; определять возможные причины отрицательных изменений в природе; предлагать простейшие прогнозы возможных последствий воздействия человека на природу; определять необходимые меры охраны природы, варианты личного участия в сохранении природного окружения;</w:t>
      </w:r>
    </w:p>
    <w:p w:rsidR="00CB26B6" w:rsidRPr="00B76CCE" w:rsidRDefault="00CB26B6" w:rsidP="00CB26B6">
      <w:pPr>
        <w:pStyle w:val="body"/>
        <w:numPr>
          <w:ilvl w:val="0"/>
          <w:numId w:val="4"/>
        </w:numPr>
        <w:spacing w:before="0" w:beforeAutospacing="0" w:after="0" w:afterAutospacing="0"/>
        <w:jc w:val="left"/>
      </w:pPr>
      <w:r w:rsidRPr="00B76CCE">
        <w:t>приводить примеры животных Красной книги России и международной Красной книги;</w:t>
      </w:r>
    </w:p>
    <w:p w:rsidR="00CB26B6" w:rsidRPr="00B76CCE" w:rsidRDefault="00CB26B6" w:rsidP="00CB26B6">
      <w:pPr>
        <w:pStyle w:val="body"/>
        <w:numPr>
          <w:ilvl w:val="0"/>
          <w:numId w:val="4"/>
        </w:numPr>
        <w:spacing w:before="0" w:beforeAutospacing="0" w:after="0" w:afterAutospacing="0"/>
        <w:jc w:val="left"/>
      </w:pPr>
      <w:r w:rsidRPr="00B76CCE">
        <w:t>соотносить год с веком, определять последовательность исторических событий;</w:t>
      </w:r>
    </w:p>
    <w:p w:rsidR="00CB26B6" w:rsidRPr="00B76CCE" w:rsidRDefault="00CB26B6" w:rsidP="00CB26B6">
      <w:pPr>
        <w:pStyle w:val="body"/>
        <w:numPr>
          <w:ilvl w:val="0"/>
          <w:numId w:val="4"/>
        </w:numPr>
        <w:spacing w:before="0" w:beforeAutospacing="0" w:after="0" w:afterAutospacing="0"/>
        <w:jc w:val="left"/>
      </w:pPr>
      <w:r w:rsidRPr="00B76CCE">
        <w:t>приводить примеры патриотизма, доблести, благородства на материале отечественной истории;</w:t>
      </w:r>
    </w:p>
    <w:p w:rsidR="00CB26B6" w:rsidRPr="00B76CCE" w:rsidRDefault="00CB26B6" w:rsidP="00CB26B6">
      <w:pPr>
        <w:pStyle w:val="body"/>
        <w:numPr>
          <w:ilvl w:val="0"/>
          <w:numId w:val="4"/>
        </w:numPr>
        <w:spacing w:before="0" w:beforeAutospacing="0" w:after="0" w:afterAutospacing="0"/>
        <w:jc w:val="left"/>
      </w:pPr>
      <w:r w:rsidRPr="00B76CCE">
        <w:lastRenderedPageBreak/>
        <w:t>приводить примеры народов России;</w:t>
      </w:r>
    </w:p>
    <w:p w:rsidR="00CB26B6" w:rsidRPr="00B76CCE" w:rsidRDefault="00CB26B6" w:rsidP="00CB26B6">
      <w:pPr>
        <w:pStyle w:val="body"/>
        <w:numPr>
          <w:ilvl w:val="0"/>
          <w:numId w:val="4"/>
        </w:numPr>
        <w:spacing w:before="0" w:beforeAutospacing="0" w:after="0" w:afterAutospacing="0"/>
        <w:jc w:val="left"/>
      </w:pPr>
      <w:r w:rsidRPr="00B76CCE">
        <w:t>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сообщения, рассказа;</w:t>
      </w:r>
    </w:p>
    <w:p w:rsidR="00CB26B6" w:rsidRPr="00B76CCE" w:rsidRDefault="00CB26B6" w:rsidP="00CB26B6">
      <w:pPr>
        <w:pStyle w:val="body"/>
        <w:numPr>
          <w:ilvl w:val="0"/>
          <w:numId w:val="4"/>
        </w:numPr>
        <w:spacing w:before="0" w:beforeAutospacing="0" w:after="0" w:afterAutospacing="0"/>
        <w:jc w:val="left"/>
      </w:pPr>
      <w:r w:rsidRPr="00B76CCE">
        <w:t>применять иллюстрацию учебника как источник знаний, раскрывать содержание иллюстрации;</w:t>
      </w:r>
    </w:p>
    <w:p w:rsidR="00CB26B6" w:rsidRPr="00ED6A4E" w:rsidRDefault="00CB26B6" w:rsidP="00CB26B6">
      <w:pPr>
        <w:pStyle w:val="body"/>
        <w:numPr>
          <w:ilvl w:val="0"/>
          <w:numId w:val="4"/>
        </w:numPr>
        <w:spacing w:before="0" w:beforeAutospacing="0" w:after="0" w:afterAutospacing="0"/>
        <w:jc w:val="left"/>
        <w:rPr>
          <w:rStyle w:val="a7"/>
          <w:i w:val="0"/>
          <w:iCs w:val="0"/>
        </w:rPr>
      </w:pPr>
      <w:r w:rsidRPr="00B76CCE">
        <w:t>владеть элементарными приемами чтения географической и исторической карты.</w:t>
      </w:r>
    </w:p>
    <w:p w:rsidR="00CB26B6" w:rsidRPr="00ED6A4E" w:rsidRDefault="00CB26B6" w:rsidP="00CB26B6">
      <w:pPr>
        <w:pStyle w:val="a5"/>
        <w:jc w:val="center"/>
        <w:rPr>
          <w:rStyle w:val="a7"/>
          <w:color w:val="auto"/>
          <w:sz w:val="28"/>
          <w:szCs w:val="28"/>
        </w:rPr>
      </w:pPr>
      <w:r w:rsidRPr="00ED6A4E">
        <w:rPr>
          <w:rStyle w:val="a7"/>
          <w:color w:val="auto"/>
          <w:sz w:val="28"/>
          <w:szCs w:val="28"/>
        </w:rPr>
        <w:t xml:space="preserve">У </w:t>
      </w:r>
      <w:proofErr w:type="gramStart"/>
      <w:r w:rsidRPr="00ED6A4E">
        <w:rPr>
          <w:rStyle w:val="a7"/>
          <w:color w:val="auto"/>
          <w:sz w:val="28"/>
          <w:szCs w:val="28"/>
        </w:rPr>
        <w:t>обучающегося</w:t>
      </w:r>
      <w:proofErr w:type="gramEnd"/>
      <w:r w:rsidRPr="00ED6A4E">
        <w:rPr>
          <w:rStyle w:val="a7"/>
          <w:color w:val="auto"/>
          <w:sz w:val="28"/>
          <w:szCs w:val="28"/>
        </w:rPr>
        <w:t xml:space="preserve"> будут сформированы:</w:t>
      </w:r>
    </w:p>
    <w:p w:rsidR="00CB26B6" w:rsidRPr="00ED6A4E" w:rsidRDefault="00CB26B6" w:rsidP="00CB26B6">
      <w:pPr>
        <w:pStyle w:val="a5"/>
        <w:numPr>
          <w:ilvl w:val="0"/>
          <w:numId w:val="9"/>
        </w:numPr>
        <w:jc w:val="both"/>
        <w:rPr>
          <w:color w:val="auto"/>
        </w:rPr>
      </w:pPr>
      <w:r w:rsidRPr="00ED6A4E">
        <w:rPr>
          <w:color w:val="auto"/>
        </w:rPr>
        <w:t>овладение основами гражданской идентичности личности в форме осознания «Я» как гражданина России, знающего и любящего её природу и культуру;</w:t>
      </w:r>
    </w:p>
    <w:p w:rsidR="00CB26B6" w:rsidRPr="00ED6A4E" w:rsidRDefault="00CB26B6" w:rsidP="00CB26B6">
      <w:pPr>
        <w:pStyle w:val="a5"/>
        <w:numPr>
          <w:ilvl w:val="0"/>
          <w:numId w:val="9"/>
        </w:numPr>
        <w:jc w:val="both"/>
        <w:rPr>
          <w:color w:val="auto"/>
        </w:rPr>
      </w:pPr>
      <w:r w:rsidRPr="00ED6A4E">
        <w:rPr>
          <w:color w:val="auto"/>
        </w:rPr>
        <w:t>проявление чувства гордости за свою Родину, в том числе через знакомство с историко-культурным наследием городов Золотого кольца России;</w:t>
      </w:r>
    </w:p>
    <w:p w:rsidR="00CB26B6" w:rsidRPr="00B829E1" w:rsidRDefault="00CB26B6" w:rsidP="00CB26B6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B829E1">
        <w:t xml:space="preserve">формирование гуманистических и демократических ценностных ориентаций на основе знакомства с историко-культурным наследием и современной жизнью разных стран, в том числе стран зарубежной Европы; </w:t>
      </w:r>
    </w:p>
    <w:p w:rsidR="00CB26B6" w:rsidRPr="00B829E1" w:rsidRDefault="00CB26B6" w:rsidP="00CB26B6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B829E1">
        <w:t>целостный взгляд на мир в единстве природы, народов и культур через последовательное рассмотрение взаимосвязей в окружающем мире, в том числе в природе,  между природой и человеком, между разными странами и народами;</w:t>
      </w:r>
    </w:p>
    <w:p w:rsidR="00CB26B6" w:rsidRPr="00B829E1" w:rsidRDefault="00CB26B6" w:rsidP="00CB26B6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B829E1">
        <w:t xml:space="preserve">уважительное отношение к иному мнению, истории и культуре других народов на основе знакомства с многообразием стран и народов на Земле, выявления общего и различного в политическом устройстве государств; </w:t>
      </w:r>
    </w:p>
    <w:p w:rsidR="00CB26B6" w:rsidRPr="00B829E1" w:rsidRDefault="00CB26B6" w:rsidP="00CB26B6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B829E1">
        <w:t xml:space="preserve">формирование начальных навыков адаптации в мире через освоение основ безопасной жизнедеятельности, правил поведения в природной и социальной среде; </w:t>
      </w:r>
    </w:p>
    <w:p w:rsidR="00CB26B6" w:rsidRPr="00B829E1" w:rsidRDefault="00CB26B6" w:rsidP="00CB26B6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B829E1">
        <w:t>внутренняя позиция школьника на уровне осознания и принятия образца ответственного ученика; мотивы учебной деятельности (учебно-познавательные, социальные); осознание личностного смысла учения как условия успешного взаимодействия в природной среде и социуме;</w:t>
      </w:r>
    </w:p>
    <w:p w:rsidR="00CB26B6" w:rsidRPr="00B829E1" w:rsidRDefault="00CB26B6" w:rsidP="00CB26B6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B829E1">
        <w:t xml:space="preserve">осознание личностной ответственности за свои поступки, в том числе по отношению к своему здоровью и здоровью окружающих, к объектам природы и культуры; </w:t>
      </w:r>
    </w:p>
    <w:p w:rsidR="00CB26B6" w:rsidRPr="00B829E1" w:rsidRDefault="00CB26B6" w:rsidP="00CB26B6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B829E1">
        <w:t>эстетические чувства, впечатления через восприятие природы в ее многообразии, знакомство с архитектурными сооружениями, памятниками истории и культуры городов России и разных стан мира;</w:t>
      </w:r>
    </w:p>
    <w:p w:rsidR="00CB26B6" w:rsidRPr="00B829E1" w:rsidRDefault="00CB26B6" w:rsidP="00CB26B6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B829E1">
        <w:t>этические чувства и нормы на основе представлений о внутреннем мире человека, его душевных богатствах, а также через освоение норм экологической этики;</w:t>
      </w:r>
    </w:p>
    <w:p w:rsidR="00CB26B6" w:rsidRPr="00B829E1" w:rsidRDefault="00CB26B6" w:rsidP="00CB26B6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B829E1">
        <w:t>способность к сотрудничеству с взрослыми и сверстниками в разных социальных  ситуациях (при ведении домашнего хозяйства, пользовании личными деньгами, соблюдении правил экологической безопасности в семье), доброжелательное отношение к окружающим, бесконфликтное поведение, стремление прислушиваться к чужому мнению, в том числе в ходе проектной и внеурочной деятельности;</w:t>
      </w:r>
    </w:p>
    <w:p w:rsidR="00CB26B6" w:rsidRPr="00B829E1" w:rsidRDefault="00CB26B6" w:rsidP="00CB26B6">
      <w:pPr>
        <w:numPr>
          <w:ilvl w:val="0"/>
          <w:numId w:val="5"/>
        </w:numPr>
        <w:spacing w:before="100" w:beforeAutospacing="1" w:after="100" w:afterAutospacing="1"/>
        <w:jc w:val="both"/>
      </w:pPr>
      <w:r w:rsidRPr="00B829E1">
        <w:t>установка на безопасный, здоровый образ жизни на основе знаний о системах органов человека, гигиене систем органов, правилах поведения в опасных ситуациях (в квартире, доме, на улице, в окружающей местности, в природе), правил экологической безопасности в повседневной жизни;</w:t>
      </w:r>
    </w:p>
    <w:p w:rsidR="00CB26B6" w:rsidRPr="00ED6A4E" w:rsidRDefault="00CB26B6" w:rsidP="00CB26B6">
      <w:pPr>
        <w:keepNext/>
        <w:numPr>
          <w:ilvl w:val="0"/>
          <w:numId w:val="5"/>
        </w:numPr>
        <w:spacing w:before="100" w:beforeAutospacing="1" w:after="100" w:afterAutospacing="1"/>
        <w:jc w:val="both"/>
      </w:pPr>
      <w:r w:rsidRPr="00B829E1">
        <w:lastRenderedPageBreak/>
        <w:t>мотивация к творческому труду, работе на результат, бережное отношение к материальным и духовным ценностям в ходе освоения знаний из области экономики.</w:t>
      </w:r>
      <w:r>
        <w:t xml:space="preserve">                                                                                                               </w:t>
      </w:r>
      <w:r w:rsidRPr="00ED6A4E">
        <w:rPr>
          <w:rStyle w:val="a7"/>
          <w:sz w:val="28"/>
          <w:szCs w:val="28"/>
        </w:rPr>
        <w:t>Обучающийся научится</w:t>
      </w:r>
      <w:r w:rsidRPr="00ED6A4E">
        <w:rPr>
          <w:sz w:val="28"/>
          <w:szCs w:val="28"/>
        </w:rPr>
        <w:t>:</w:t>
      </w:r>
    </w:p>
    <w:p w:rsidR="00CB26B6" w:rsidRPr="00B829E1" w:rsidRDefault="00CB26B6" w:rsidP="00CB26B6">
      <w:pPr>
        <w:keepNext/>
        <w:numPr>
          <w:ilvl w:val="0"/>
          <w:numId w:val="6"/>
        </w:numPr>
        <w:spacing w:before="100" w:beforeAutospacing="1" w:after="100" w:afterAutospacing="1"/>
        <w:jc w:val="both"/>
      </w:pPr>
      <w:r w:rsidRPr="00B829E1">
        <w:t>понимать учебную задачу, сформулированную самостоятельно и уточнённую учителем;</w:t>
      </w:r>
    </w:p>
    <w:p w:rsidR="00CB26B6" w:rsidRPr="00B829E1" w:rsidRDefault="00CB26B6" w:rsidP="00CB26B6">
      <w:pPr>
        <w:keepNext/>
        <w:numPr>
          <w:ilvl w:val="0"/>
          <w:numId w:val="6"/>
        </w:numPr>
        <w:spacing w:before="100" w:beforeAutospacing="1" w:after="100" w:afterAutospacing="1"/>
        <w:jc w:val="both"/>
      </w:pPr>
      <w:r w:rsidRPr="00B829E1">
        <w:t>сохранять учебную задачу урока (самостоятельно воспроизводить её в ходе выполнения работы на различных этапах урока);</w:t>
      </w:r>
    </w:p>
    <w:p w:rsidR="00CB26B6" w:rsidRPr="00B829E1" w:rsidRDefault="00CB26B6" w:rsidP="00CB26B6">
      <w:pPr>
        <w:keepNext/>
        <w:numPr>
          <w:ilvl w:val="0"/>
          <w:numId w:val="6"/>
        </w:numPr>
        <w:spacing w:before="100" w:beforeAutospacing="1" w:after="100" w:afterAutospacing="1"/>
        <w:jc w:val="both"/>
      </w:pPr>
      <w:r w:rsidRPr="00B829E1">
        <w:t>выделять из темы урока известные и неизвестные знания и умения;</w:t>
      </w:r>
    </w:p>
    <w:p w:rsidR="00CB26B6" w:rsidRPr="00B829E1" w:rsidRDefault="00CB26B6" w:rsidP="00CB26B6">
      <w:pPr>
        <w:keepNext/>
        <w:numPr>
          <w:ilvl w:val="0"/>
          <w:numId w:val="6"/>
        </w:numPr>
        <w:spacing w:before="100" w:beforeAutospacing="1" w:after="100" w:afterAutospacing="1"/>
        <w:jc w:val="both"/>
      </w:pPr>
      <w:r w:rsidRPr="00B829E1">
        <w:t>планировать своё высказывание (выстраивать последовательность предложений для раскрытия темы, приводить примеры);</w:t>
      </w:r>
    </w:p>
    <w:p w:rsidR="00CB26B6" w:rsidRPr="00B829E1" w:rsidRDefault="00CB26B6" w:rsidP="00CB26B6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B829E1">
        <w:t>планировать свои действия в течение урока;</w:t>
      </w:r>
    </w:p>
    <w:p w:rsidR="00CB26B6" w:rsidRPr="00B829E1" w:rsidRDefault="00CB26B6" w:rsidP="00CB26B6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B829E1">
        <w:t>фиксировать в конце урока удовлетворённость/неудовлетворённость своей работой на уроке (с помощью средств, разработанных совместно с учителем); объективно относиться к своим успехам/неуспехам;</w:t>
      </w:r>
    </w:p>
    <w:p w:rsidR="00CB26B6" w:rsidRPr="00B829E1" w:rsidRDefault="00CB26B6" w:rsidP="00CB26B6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B829E1">
        <w:t>оценивать правильность выполнения заданий, используя «Странички для самопроверки» и критерии, заданные учителем;</w:t>
      </w:r>
    </w:p>
    <w:p w:rsidR="00CB26B6" w:rsidRPr="00B829E1" w:rsidRDefault="00CB26B6" w:rsidP="00CB26B6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B829E1">
        <w:t>соотносить выполнение работы с алгоритмом и результатом;</w:t>
      </w:r>
    </w:p>
    <w:p w:rsidR="00CB26B6" w:rsidRPr="00B829E1" w:rsidRDefault="00CB26B6" w:rsidP="00CB26B6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B829E1">
        <w:t>контролировать и корректировать своё поведение с учётом установленных правил;</w:t>
      </w:r>
    </w:p>
    <w:p w:rsidR="00CB26B6" w:rsidRPr="00B829E1" w:rsidRDefault="00CB26B6" w:rsidP="00CB26B6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B829E1">
        <w:t>в сотрудничестве с учителем ставить новые учебные задачи.</w:t>
      </w:r>
    </w:p>
    <w:p w:rsidR="00CB26B6" w:rsidRPr="006D7E51" w:rsidRDefault="00CB26B6" w:rsidP="00CB26B6">
      <w:pPr>
        <w:pStyle w:val="a5"/>
        <w:jc w:val="both"/>
        <w:rPr>
          <w:color w:val="auto"/>
          <w:sz w:val="28"/>
          <w:szCs w:val="28"/>
        </w:rPr>
      </w:pPr>
      <w:r w:rsidRPr="006D7E51">
        <w:rPr>
          <w:rStyle w:val="a7"/>
          <w:color w:val="auto"/>
          <w:sz w:val="28"/>
          <w:szCs w:val="28"/>
        </w:rPr>
        <w:t>Обучающийся научится:</w:t>
      </w:r>
    </w:p>
    <w:p w:rsidR="00CB26B6" w:rsidRPr="00B829E1" w:rsidRDefault="00CB26B6" w:rsidP="00CB26B6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B829E1">
        <w:t xml:space="preserve">понимать и толковать условные знаки и символы, используемые в учебнике, рабочих тетрадях и других компонентах УМК для передачи информации; </w:t>
      </w:r>
    </w:p>
    <w:p w:rsidR="00CB26B6" w:rsidRPr="00B829E1" w:rsidRDefault="00CB26B6" w:rsidP="00CB26B6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B829E1">
        <w:t>выделять существенную информацию из литературы разных типов (справочной и научно-познавательной);</w:t>
      </w:r>
    </w:p>
    <w:p w:rsidR="00CB26B6" w:rsidRPr="00B829E1" w:rsidRDefault="00CB26B6" w:rsidP="00CB26B6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B829E1">
        <w:t>использовать знаково-символические средства, в том числе элементарные модели и схемы для решения учебных задач;</w:t>
      </w:r>
    </w:p>
    <w:p w:rsidR="00CB26B6" w:rsidRPr="00B829E1" w:rsidRDefault="00CB26B6" w:rsidP="00CB26B6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B829E1">
        <w:t>понимать содержание текста, интерпретировать смысл, фиксировать полученную информацию в виде схем, рисунков, фотографий, таблиц;</w:t>
      </w:r>
    </w:p>
    <w:p w:rsidR="00CB26B6" w:rsidRPr="00B829E1" w:rsidRDefault="00CB26B6" w:rsidP="00CB26B6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B829E1">
        <w:t>анализировать объекты окружающего мира, таблицы, схемы, диаграммы, рисунки с выделением отличительных признаков;</w:t>
      </w:r>
    </w:p>
    <w:p w:rsidR="00CB26B6" w:rsidRPr="00B829E1" w:rsidRDefault="00CB26B6" w:rsidP="00CB26B6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B829E1">
        <w:t>классифицировать объекты по заданным (главным) критериям;</w:t>
      </w:r>
    </w:p>
    <w:p w:rsidR="00CB26B6" w:rsidRPr="00B829E1" w:rsidRDefault="00CB26B6" w:rsidP="00CB26B6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B829E1">
        <w:t>сравнивать объекты по различным признакам;</w:t>
      </w:r>
    </w:p>
    <w:p w:rsidR="00CB26B6" w:rsidRPr="00B829E1" w:rsidRDefault="00CB26B6" w:rsidP="00CB26B6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B829E1">
        <w:t>осуществлять синтез объектов при составлении цепей питания, схемы круговорота воды в природе, схемы круговорота веществ и  пр.;</w:t>
      </w:r>
    </w:p>
    <w:p w:rsidR="00CB26B6" w:rsidRPr="00B829E1" w:rsidRDefault="00CB26B6" w:rsidP="00CB26B6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B829E1">
        <w:t>устанавливать причинно-следственные связи между явлениями, объектами;</w:t>
      </w:r>
    </w:p>
    <w:p w:rsidR="00CB26B6" w:rsidRPr="00B829E1" w:rsidRDefault="00CB26B6" w:rsidP="00CB26B6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B829E1">
        <w:t>строить рассуждение (или доказательство своей точки зрения) по теме урока в соответствии с возрастными нормами;</w:t>
      </w:r>
    </w:p>
    <w:p w:rsidR="00CB26B6" w:rsidRPr="00B829E1" w:rsidRDefault="00CB26B6" w:rsidP="00CB26B6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B829E1">
        <w:t>проявлять индивидуальные творческие способности при выполнении рисунков, условных знаков, подготовке сообщений, иллюстрировании рассказов и т. д.;</w:t>
      </w:r>
    </w:p>
    <w:p w:rsidR="00CB26B6" w:rsidRPr="00B829E1" w:rsidRDefault="00CB26B6" w:rsidP="00CB26B6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B829E1">
        <w:t>моделировать различные ситуации и явления природы (в том числе круговорот воды в природе, круговорот веществ).</w:t>
      </w:r>
    </w:p>
    <w:p w:rsidR="00CB26B6" w:rsidRPr="006D7E51" w:rsidRDefault="00CB26B6" w:rsidP="00CB26B6">
      <w:pPr>
        <w:pStyle w:val="a5"/>
        <w:jc w:val="both"/>
        <w:rPr>
          <w:color w:val="auto"/>
          <w:sz w:val="28"/>
          <w:szCs w:val="28"/>
        </w:rPr>
      </w:pPr>
      <w:r w:rsidRPr="006D7E51">
        <w:rPr>
          <w:rStyle w:val="a7"/>
          <w:color w:val="auto"/>
          <w:sz w:val="28"/>
          <w:szCs w:val="28"/>
        </w:rPr>
        <w:t>Обучающийся научится:</w:t>
      </w:r>
    </w:p>
    <w:p w:rsidR="00CB26B6" w:rsidRPr="00B829E1" w:rsidRDefault="00CB26B6" w:rsidP="00CB26B6">
      <w:pPr>
        <w:numPr>
          <w:ilvl w:val="0"/>
          <w:numId w:val="8"/>
        </w:numPr>
        <w:spacing w:before="100" w:beforeAutospacing="1" w:after="100" w:afterAutospacing="1"/>
        <w:jc w:val="both"/>
      </w:pPr>
      <w:r w:rsidRPr="00B829E1">
        <w:t>включаться в диалог и коллективное обсуждение с учителем и сверстниками, проблем и вопросов;</w:t>
      </w:r>
    </w:p>
    <w:p w:rsidR="00CB26B6" w:rsidRPr="00B829E1" w:rsidRDefault="00CB26B6" w:rsidP="00CB26B6">
      <w:pPr>
        <w:numPr>
          <w:ilvl w:val="0"/>
          <w:numId w:val="8"/>
        </w:numPr>
        <w:spacing w:before="100" w:beforeAutospacing="1" w:after="100" w:afterAutospacing="1"/>
        <w:jc w:val="both"/>
      </w:pPr>
      <w:r w:rsidRPr="00B829E1">
        <w:t>формулировать ответы на вопросы;</w:t>
      </w:r>
    </w:p>
    <w:p w:rsidR="00CB26B6" w:rsidRPr="00B829E1" w:rsidRDefault="00CB26B6" w:rsidP="00CB26B6">
      <w:pPr>
        <w:numPr>
          <w:ilvl w:val="0"/>
          <w:numId w:val="8"/>
        </w:numPr>
        <w:spacing w:before="100" w:beforeAutospacing="1" w:after="100" w:afterAutospacing="1"/>
        <w:jc w:val="both"/>
      </w:pPr>
      <w:r w:rsidRPr="00B829E1">
        <w:lastRenderedPageBreak/>
        <w:t>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CB26B6" w:rsidRPr="00B829E1" w:rsidRDefault="00CB26B6" w:rsidP="00CB26B6">
      <w:pPr>
        <w:numPr>
          <w:ilvl w:val="0"/>
          <w:numId w:val="8"/>
        </w:numPr>
        <w:spacing w:before="100" w:beforeAutospacing="1" w:after="100" w:afterAutospacing="1"/>
        <w:jc w:val="both"/>
      </w:pPr>
      <w:r w:rsidRPr="00B829E1">
        <w:t>договариваться и приходить к общему решению в совместной деятельности;</w:t>
      </w:r>
    </w:p>
    <w:p w:rsidR="00CB26B6" w:rsidRPr="00B829E1" w:rsidRDefault="00CB26B6" w:rsidP="00CB26B6">
      <w:pPr>
        <w:numPr>
          <w:ilvl w:val="0"/>
          <w:numId w:val="8"/>
        </w:numPr>
        <w:spacing w:before="100" w:beforeAutospacing="1" w:after="100" w:afterAutospacing="1"/>
        <w:jc w:val="both"/>
      </w:pPr>
      <w:r w:rsidRPr="00B829E1">
        <w:t>высказывать мотивированное, аргументированное суждение по теме урока;</w:t>
      </w:r>
    </w:p>
    <w:p w:rsidR="00CB26B6" w:rsidRPr="00B829E1" w:rsidRDefault="00CB26B6" w:rsidP="00CB26B6">
      <w:pPr>
        <w:numPr>
          <w:ilvl w:val="0"/>
          <w:numId w:val="8"/>
        </w:numPr>
        <w:spacing w:before="100" w:beforeAutospacing="1" w:after="100" w:afterAutospacing="1"/>
        <w:jc w:val="both"/>
      </w:pPr>
      <w:r w:rsidRPr="00B829E1">
        <w:t>проявлять стремление ладить с собеседниками, ориентироваться на позицию партнёра в общении;</w:t>
      </w:r>
    </w:p>
    <w:p w:rsidR="00CB26B6" w:rsidRPr="00B829E1" w:rsidRDefault="00CB26B6" w:rsidP="00CB26B6">
      <w:pPr>
        <w:numPr>
          <w:ilvl w:val="0"/>
          <w:numId w:val="8"/>
        </w:numPr>
        <w:spacing w:before="100" w:beforeAutospacing="1" w:after="100" w:afterAutospacing="1"/>
        <w:jc w:val="both"/>
      </w:pPr>
      <w:r w:rsidRPr="00B829E1">
        <w:t>признавать свои ошибки, озвучивать их;</w:t>
      </w:r>
    </w:p>
    <w:p w:rsidR="00CB26B6" w:rsidRPr="00B829E1" w:rsidRDefault="00CB26B6" w:rsidP="00CB26B6">
      <w:pPr>
        <w:numPr>
          <w:ilvl w:val="0"/>
          <w:numId w:val="8"/>
        </w:numPr>
        <w:spacing w:before="100" w:beforeAutospacing="1" w:after="100" w:afterAutospacing="1"/>
        <w:jc w:val="both"/>
      </w:pPr>
      <w:r w:rsidRPr="00B829E1"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CB26B6" w:rsidRPr="00B829E1" w:rsidRDefault="00CB26B6" w:rsidP="00CB26B6">
      <w:pPr>
        <w:numPr>
          <w:ilvl w:val="0"/>
          <w:numId w:val="8"/>
        </w:numPr>
        <w:spacing w:before="100" w:beforeAutospacing="1" w:after="100" w:afterAutospacing="1"/>
        <w:jc w:val="both"/>
      </w:pPr>
      <w:r w:rsidRPr="00B829E1">
        <w:t>понимать и принимать задачу совместной работы, распределять роли при выполнении заданий;</w:t>
      </w:r>
    </w:p>
    <w:p w:rsidR="00CB26B6" w:rsidRPr="00B829E1" w:rsidRDefault="00CB26B6" w:rsidP="00CB26B6">
      <w:pPr>
        <w:numPr>
          <w:ilvl w:val="0"/>
          <w:numId w:val="8"/>
        </w:numPr>
        <w:spacing w:before="100" w:beforeAutospacing="1" w:after="100" w:afterAutospacing="1"/>
        <w:jc w:val="both"/>
      </w:pPr>
      <w:r w:rsidRPr="00B829E1">
        <w:t xml:space="preserve">строить монологическое высказывание, владеть диалогической формой речи (с учётом возрастных особенностей, норм);  </w:t>
      </w:r>
    </w:p>
    <w:p w:rsidR="00CB26B6" w:rsidRPr="00B829E1" w:rsidRDefault="00CB26B6" w:rsidP="00CB26B6">
      <w:pPr>
        <w:numPr>
          <w:ilvl w:val="0"/>
          <w:numId w:val="8"/>
        </w:numPr>
        <w:spacing w:before="100" w:beforeAutospacing="1" w:after="100" w:afterAutospacing="1"/>
        <w:jc w:val="both"/>
      </w:pPr>
      <w:r w:rsidRPr="00B829E1">
        <w:t xml:space="preserve">готовить сообщения, </w:t>
      </w:r>
      <w:proofErr w:type="spellStart"/>
      <w:r w:rsidRPr="00B829E1">
        <w:t>фоторассказы</w:t>
      </w:r>
      <w:proofErr w:type="spellEnd"/>
      <w:r w:rsidRPr="00B829E1">
        <w:t>, проекты с помощью взрослых;</w:t>
      </w:r>
    </w:p>
    <w:p w:rsidR="00CB26B6" w:rsidRPr="00B829E1" w:rsidRDefault="00CB26B6" w:rsidP="00CB26B6">
      <w:pPr>
        <w:numPr>
          <w:ilvl w:val="0"/>
          <w:numId w:val="8"/>
        </w:numPr>
        <w:spacing w:before="100" w:beforeAutospacing="1" w:after="100" w:afterAutospacing="1"/>
        <w:jc w:val="both"/>
      </w:pPr>
      <w:r w:rsidRPr="00B829E1">
        <w:t>составлять рассказ на заданную тему;</w:t>
      </w:r>
    </w:p>
    <w:p w:rsidR="00CB26B6" w:rsidRPr="00B829E1" w:rsidRDefault="00CB26B6" w:rsidP="00CB26B6">
      <w:pPr>
        <w:numPr>
          <w:ilvl w:val="0"/>
          <w:numId w:val="8"/>
        </w:numPr>
        <w:spacing w:before="100" w:beforeAutospacing="1" w:after="100" w:afterAutospacing="1"/>
        <w:jc w:val="both"/>
      </w:pPr>
      <w:r w:rsidRPr="00B829E1">
        <w:t>осуществлять взаимный контроль и оказывать в сотрудничестве необходимую взаимопомощь;</w:t>
      </w:r>
    </w:p>
    <w:p w:rsidR="00CB26B6" w:rsidRPr="00202374" w:rsidRDefault="00CB26B6" w:rsidP="00CB26B6">
      <w:pPr>
        <w:numPr>
          <w:ilvl w:val="0"/>
          <w:numId w:val="8"/>
        </w:numPr>
        <w:spacing w:before="100" w:beforeAutospacing="1" w:after="100" w:afterAutospacing="1"/>
        <w:jc w:val="both"/>
      </w:pPr>
      <w:r w:rsidRPr="00B829E1">
        <w:t>продуктивно разрешать конфликты на основе учёта интересов всех его участников.</w:t>
      </w:r>
    </w:p>
    <w:p w:rsidR="00CB26B6" w:rsidRDefault="00CB26B6" w:rsidP="00CB26B6">
      <w:pPr>
        <w:pStyle w:val="a4"/>
        <w:jc w:val="left"/>
        <w:rPr>
          <w:b/>
          <w:sz w:val="24"/>
          <w:szCs w:val="24"/>
        </w:rPr>
      </w:pPr>
      <w:proofErr w:type="gramStart"/>
      <w:r w:rsidRPr="00045A4D">
        <w:rPr>
          <w:b/>
          <w:sz w:val="24"/>
          <w:szCs w:val="24"/>
        </w:rPr>
        <w:t>УМК  А.</w:t>
      </w:r>
      <w:proofErr w:type="gramEnd"/>
      <w:r w:rsidRPr="00045A4D">
        <w:rPr>
          <w:b/>
          <w:sz w:val="24"/>
          <w:szCs w:val="24"/>
        </w:rPr>
        <w:t xml:space="preserve">А. Плешакова  </w:t>
      </w:r>
      <w:r>
        <w:rPr>
          <w:b/>
          <w:sz w:val="24"/>
          <w:szCs w:val="24"/>
        </w:rPr>
        <w:t xml:space="preserve"> Окружающий мир  </w:t>
      </w:r>
      <w:r w:rsidRPr="00045A4D">
        <w:rPr>
          <w:b/>
          <w:sz w:val="24"/>
          <w:szCs w:val="24"/>
        </w:rPr>
        <w:t xml:space="preserve"> «ШКОЛА  РОССИИ»</w:t>
      </w:r>
      <w:r>
        <w:rPr>
          <w:b/>
          <w:sz w:val="24"/>
          <w:szCs w:val="24"/>
        </w:rPr>
        <w:t xml:space="preserve">: </w:t>
      </w:r>
    </w:p>
    <w:p w:rsidR="00CB26B6" w:rsidRDefault="00CB26B6" w:rsidP="00CB26B6">
      <w:pPr>
        <w:pStyle w:val="a4"/>
        <w:jc w:val="left"/>
        <w:rPr>
          <w:sz w:val="24"/>
          <w:szCs w:val="24"/>
        </w:rPr>
      </w:pPr>
      <w:r>
        <w:rPr>
          <w:sz w:val="24"/>
          <w:szCs w:val="24"/>
        </w:rPr>
        <w:t>1) Максимова Т.Н. . Поурочные разработки по курсу «Окружающий мир»</w:t>
      </w:r>
    </w:p>
    <w:p w:rsidR="00CB26B6" w:rsidRPr="005079F0" w:rsidRDefault="00CB26B6" w:rsidP="00CB26B6">
      <w:pPr>
        <w:pStyle w:val="a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к УМК Плешакова «Школа России»  - М. ВАКО </w:t>
      </w:r>
      <w:smartTag w:uri="urn:schemas-microsoft-com:office:smarttags" w:element="metricconverter">
        <w:smartTagPr>
          <w:attr w:name="ProductID" w:val="2014 г"/>
        </w:smartTagPr>
        <w:r>
          <w:rPr>
            <w:sz w:val="24"/>
            <w:szCs w:val="24"/>
          </w:rPr>
          <w:t>2014 г</w:t>
        </w:r>
      </w:smartTag>
    </w:p>
    <w:p w:rsidR="00CB26B6" w:rsidRDefault="00CB26B6" w:rsidP="00CB26B6">
      <w:pPr>
        <w:pStyle w:val="a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3321C5">
        <w:rPr>
          <w:sz w:val="24"/>
          <w:szCs w:val="24"/>
        </w:rPr>
        <w:t>Плешаков А.А. Окружающий мир. Рабочие программы. 1 – 4 классы.</w:t>
      </w:r>
    </w:p>
    <w:p w:rsidR="00CB26B6" w:rsidRPr="003321C5" w:rsidRDefault="00CB26B6" w:rsidP="00CB26B6">
      <w:pPr>
        <w:pStyle w:val="a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 w:rsidRPr="003321C5">
        <w:rPr>
          <w:sz w:val="24"/>
          <w:szCs w:val="24"/>
        </w:rPr>
        <w:t xml:space="preserve">М.: Просвещение. 2011 </w:t>
      </w:r>
    </w:p>
    <w:p w:rsidR="00CB26B6" w:rsidRPr="003321C5" w:rsidRDefault="00CB26B6" w:rsidP="00CB26B6">
      <w:pPr>
        <w:pStyle w:val="a4"/>
        <w:jc w:val="left"/>
        <w:rPr>
          <w:sz w:val="24"/>
          <w:szCs w:val="24"/>
        </w:rPr>
      </w:pPr>
      <w:r>
        <w:rPr>
          <w:sz w:val="24"/>
          <w:szCs w:val="24"/>
        </w:rPr>
        <w:t>3) Плешаков А. А.  Окружающий мир. 4</w:t>
      </w:r>
      <w:r w:rsidRPr="003321C5">
        <w:rPr>
          <w:sz w:val="24"/>
          <w:szCs w:val="24"/>
        </w:rPr>
        <w:t xml:space="preserve"> класс. Учебник для</w:t>
      </w:r>
      <w:r>
        <w:rPr>
          <w:sz w:val="24"/>
          <w:szCs w:val="24"/>
        </w:rPr>
        <w:t xml:space="preserve"> общеобразовательных учреждений</w:t>
      </w:r>
      <w:proofErr w:type="gramStart"/>
      <w:r>
        <w:rPr>
          <w:sz w:val="24"/>
          <w:szCs w:val="24"/>
        </w:rPr>
        <w:t xml:space="preserve">                                                 </w:t>
      </w:r>
      <w:r w:rsidRPr="003321C5">
        <w:rPr>
          <w:sz w:val="24"/>
          <w:szCs w:val="24"/>
        </w:rPr>
        <w:t>В</w:t>
      </w:r>
      <w:proofErr w:type="gramEnd"/>
      <w:r w:rsidRPr="003321C5">
        <w:rPr>
          <w:sz w:val="24"/>
          <w:szCs w:val="24"/>
        </w:rPr>
        <w:t xml:space="preserve"> двух частях. Часть 1, 2.  </w:t>
      </w:r>
      <w:r>
        <w:rPr>
          <w:sz w:val="24"/>
          <w:szCs w:val="24"/>
        </w:rPr>
        <w:t>М. Просвещение 2015 г</w:t>
      </w:r>
    </w:p>
    <w:p w:rsidR="00CB26B6" w:rsidRPr="003321C5" w:rsidRDefault="00CB26B6" w:rsidP="00CB26B6">
      <w:pPr>
        <w:pStyle w:val="a4"/>
        <w:jc w:val="left"/>
        <w:rPr>
          <w:sz w:val="24"/>
          <w:szCs w:val="24"/>
        </w:rPr>
      </w:pPr>
    </w:p>
    <w:p w:rsidR="00CB26B6" w:rsidRPr="003321C5" w:rsidRDefault="00CB26B6" w:rsidP="00CB26B6">
      <w:pPr>
        <w:pStyle w:val="a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Pr="003321C5">
        <w:rPr>
          <w:sz w:val="24"/>
          <w:szCs w:val="24"/>
        </w:rPr>
        <w:t>Плешаков А. А.</w:t>
      </w:r>
      <w:r w:rsidRPr="003321C5">
        <w:rPr>
          <w:sz w:val="24"/>
          <w:szCs w:val="24"/>
        </w:rPr>
        <w:br/>
        <w:t>Окружающий</w:t>
      </w:r>
      <w:r>
        <w:rPr>
          <w:sz w:val="24"/>
          <w:szCs w:val="24"/>
        </w:rPr>
        <w:t xml:space="preserve"> мир. Рабочая тетрадь. 4 </w:t>
      </w:r>
      <w:r w:rsidRPr="003321C5">
        <w:rPr>
          <w:sz w:val="24"/>
          <w:szCs w:val="24"/>
        </w:rPr>
        <w:t>класс. Пособие для учащихся общеобразовательных учрежд</w:t>
      </w:r>
      <w:r>
        <w:rPr>
          <w:sz w:val="24"/>
          <w:szCs w:val="24"/>
        </w:rPr>
        <w:t xml:space="preserve">ений. В двух частях. Части 1, </w:t>
      </w:r>
      <w:smartTag w:uri="urn:schemas-microsoft-com:office:smarttags" w:element="metricconverter">
        <w:smartTagPr>
          <w:attr w:name="ProductID" w:val="2 М"/>
        </w:smartTagPr>
        <w:r>
          <w:rPr>
            <w:sz w:val="24"/>
            <w:szCs w:val="24"/>
          </w:rPr>
          <w:t>2 М</w:t>
        </w:r>
      </w:smartTag>
      <w:r>
        <w:rPr>
          <w:sz w:val="24"/>
          <w:szCs w:val="24"/>
        </w:rPr>
        <w:t>. Просвещение 2015 г</w:t>
      </w:r>
    </w:p>
    <w:p w:rsidR="00CB26B6" w:rsidRPr="00722145" w:rsidRDefault="00CB26B6" w:rsidP="00CB26B6">
      <w:pPr>
        <w:shd w:val="clear" w:color="auto" w:fill="FFFFFF"/>
        <w:jc w:val="both"/>
        <w:rPr>
          <w:rFonts w:eastAsia="Calibri"/>
          <w:bCs/>
          <w:color w:val="333333"/>
        </w:rPr>
      </w:pPr>
      <w:r>
        <w:t xml:space="preserve">5)  Плешаков А. А.              </w:t>
      </w:r>
      <w:r w:rsidRPr="003321C5">
        <w:t>От земли до неба: Атлас-определитель.</w:t>
      </w:r>
      <w:r w:rsidRPr="00BE36B7">
        <w:rPr>
          <w:rFonts w:eastAsia="Calibri"/>
          <w:bCs/>
          <w:color w:val="333333"/>
        </w:rPr>
        <w:t xml:space="preserve"> </w:t>
      </w:r>
      <w:r w:rsidRPr="00722145">
        <w:rPr>
          <w:rFonts w:eastAsia="Calibri"/>
          <w:bCs/>
          <w:color w:val="333333"/>
        </w:rPr>
        <w:t xml:space="preserve">Пособие для учащихся общеобразовательных учреждений. – М.: Просвещение, 2010. </w:t>
      </w:r>
    </w:p>
    <w:p w:rsidR="00CB26B6" w:rsidRPr="003321C5" w:rsidRDefault="00CB26B6" w:rsidP="00CB26B6">
      <w:pPr>
        <w:pStyle w:val="a4"/>
        <w:jc w:val="left"/>
        <w:rPr>
          <w:sz w:val="24"/>
          <w:szCs w:val="24"/>
        </w:rPr>
      </w:pPr>
    </w:p>
    <w:p w:rsidR="00CB26B6" w:rsidRPr="003321C5" w:rsidRDefault="00CB26B6" w:rsidP="00CB26B6">
      <w:pPr>
        <w:pStyle w:val="a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6) Плешаков А. А.           </w:t>
      </w:r>
      <w:r w:rsidRPr="003321C5">
        <w:rPr>
          <w:sz w:val="24"/>
          <w:szCs w:val="24"/>
        </w:rPr>
        <w:t>Зелен</w:t>
      </w:r>
      <w:r>
        <w:rPr>
          <w:sz w:val="24"/>
          <w:szCs w:val="24"/>
        </w:rPr>
        <w:t>ы</w:t>
      </w:r>
      <w:r w:rsidRPr="003321C5">
        <w:rPr>
          <w:sz w:val="24"/>
          <w:szCs w:val="24"/>
        </w:rPr>
        <w:t>е  страницы</w:t>
      </w:r>
    </w:p>
    <w:p w:rsidR="00CB26B6" w:rsidRDefault="00CB26B6" w:rsidP="00CB26B6">
      <w:pPr>
        <w:pStyle w:val="a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r w:rsidRPr="003321C5">
        <w:rPr>
          <w:sz w:val="24"/>
          <w:szCs w:val="24"/>
        </w:rPr>
        <w:t>Плешаков А.</w:t>
      </w:r>
      <w:r>
        <w:rPr>
          <w:sz w:val="24"/>
          <w:szCs w:val="24"/>
        </w:rPr>
        <w:t xml:space="preserve"> А., </w:t>
      </w:r>
      <w:proofErr w:type="spellStart"/>
      <w:r>
        <w:rPr>
          <w:sz w:val="24"/>
          <w:szCs w:val="24"/>
        </w:rPr>
        <w:t>Гара</w:t>
      </w:r>
      <w:proofErr w:type="spellEnd"/>
      <w:r>
        <w:rPr>
          <w:sz w:val="24"/>
          <w:szCs w:val="24"/>
        </w:rPr>
        <w:t xml:space="preserve"> Н. Н., Назарова З. Д.  Окружающий мир. Тесты. 4 </w:t>
      </w:r>
      <w:r w:rsidRPr="003321C5">
        <w:rPr>
          <w:sz w:val="24"/>
          <w:szCs w:val="24"/>
        </w:rPr>
        <w:t xml:space="preserve">  кла</w:t>
      </w:r>
      <w:r>
        <w:rPr>
          <w:sz w:val="24"/>
          <w:szCs w:val="24"/>
        </w:rPr>
        <w:t>сс.</w:t>
      </w:r>
    </w:p>
    <w:p w:rsidR="00CB26B6" w:rsidRPr="003321C5" w:rsidRDefault="00CB26B6" w:rsidP="00CB26B6">
      <w:pPr>
        <w:pStyle w:val="a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М. Просвещение </w:t>
      </w:r>
      <w:smartTag w:uri="urn:schemas-microsoft-com:office:smarttags" w:element="metricconverter">
        <w:smartTagPr>
          <w:attr w:name="ProductID" w:val="2014 г"/>
        </w:smartTagPr>
        <w:r>
          <w:rPr>
            <w:sz w:val="24"/>
            <w:szCs w:val="24"/>
          </w:rPr>
          <w:t>2014 г</w:t>
        </w:r>
      </w:smartTag>
    </w:p>
    <w:p w:rsidR="00CB26B6" w:rsidRDefault="00CB26B6" w:rsidP="00CB26B6">
      <w:pPr>
        <w:pStyle w:val="a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8) Тихомирова Е.М. Сборник заданий и тестов  Окружающий мир 4 класс М. Просвещение </w:t>
      </w:r>
      <w:smartTag w:uri="urn:schemas-microsoft-com:office:smarttags" w:element="metricconverter">
        <w:smartTagPr>
          <w:attr w:name="ProductID" w:val="2014 г"/>
        </w:smartTagPr>
        <w:r>
          <w:rPr>
            <w:sz w:val="24"/>
            <w:szCs w:val="24"/>
          </w:rPr>
          <w:t>2014 г</w:t>
        </w:r>
      </w:smartTag>
    </w:p>
    <w:p w:rsidR="00CB26B6" w:rsidRPr="00D168D9" w:rsidRDefault="00CB26B6" w:rsidP="00CB26B6">
      <w:pPr>
        <w:pStyle w:val="Style7"/>
        <w:widowControl/>
        <w:spacing w:line="240" w:lineRule="auto"/>
        <w:rPr>
          <w:rFonts w:ascii="Times New Roman" w:hAnsi="Times New Roman" w:cs="Times New Roman"/>
        </w:rPr>
      </w:pPr>
      <w:r w:rsidRPr="00D168D9">
        <w:rPr>
          <w:rStyle w:val="FontStyle14"/>
          <w:rFonts w:ascii="Times New Roman" w:hAnsi="Times New Roman" w:cs="Times New Roman"/>
        </w:rPr>
        <w:t xml:space="preserve">                 Рабочая программа не исключает возможности использования другой литературы в рамках требований Государственного стандарта</w:t>
      </w:r>
      <w:r>
        <w:rPr>
          <w:rStyle w:val="FontStyle14"/>
          <w:rFonts w:ascii="Times New Roman" w:hAnsi="Times New Roman" w:cs="Times New Roman"/>
        </w:rPr>
        <w:t xml:space="preserve">. </w:t>
      </w:r>
    </w:p>
    <w:p w:rsidR="00CB26B6" w:rsidRDefault="00CB26B6" w:rsidP="00CB26B6">
      <w:r>
        <w:t>Компьютерные и информационно-коммуникативные средства:</w:t>
      </w:r>
    </w:p>
    <w:p w:rsidR="00CB26B6" w:rsidRDefault="00CB26B6" w:rsidP="00CB26B6">
      <w:pPr>
        <w:pStyle w:val="a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Электронное приложение  к учебнику </w:t>
      </w:r>
      <w:proofErr w:type="spellStart"/>
      <w:r>
        <w:rPr>
          <w:sz w:val="24"/>
          <w:szCs w:val="24"/>
        </w:rPr>
        <w:t>А.А.Плешакова</w:t>
      </w:r>
      <w:proofErr w:type="spellEnd"/>
      <w:r>
        <w:rPr>
          <w:sz w:val="24"/>
          <w:szCs w:val="24"/>
        </w:rPr>
        <w:t xml:space="preserve">, Е.А. Крючковой </w:t>
      </w:r>
    </w:p>
    <w:p w:rsidR="00CB26B6" w:rsidRDefault="00CB26B6" w:rsidP="00CB26B6">
      <w:pPr>
        <w:pStyle w:val="a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«Окружающий мир» 4 класс</w:t>
      </w:r>
    </w:p>
    <w:p w:rsidR="00CB26B6" w:rsidRPr="00C068DC" w:rsidRDefault="00CB26B6" w:rsidP="00CB26B6">
      <w:pPr>
        <w:pStyle w:val="Style6"/>
        <w:widowControl/>
        <w:tabs>
          <w:tab w:val="left" w:pos="910"/>
        </w:tabs>
        <w:spacing w:before="14" w:line="240" w:lineRule="auto"/>
        <w:ind w:firstLine="0"/>
        <w:rPr>
          <w:rStyle w:val="FontStyle14"/>
          <w:rFonts w:ascii="Times New Roman" w:hAnsi="Times New Roman" w:cs="Times New Roman"/>
        </w:rPr>
      </w:pPr>
      <w:r w:rsidRPr="00C068DC">
        <w:rPr>
          <w:rStyle w:val="FontStyle14"/>
          <w:rFonts w:ascii="Times New Roman" w:hAnsi="Times New Roman" w:cs="Times New Roman"/>
        </w:rPr>
        <w:t>Интернет-ресурсы на усмотрение учителя и учащихся</w:t>
      </w:r>
      <w:r>
        <w:rPr>
          <w:rStyle w:val="FontStyle14"/>
          <w:rFonts w:ascii="Times New Roman" w:hAnsi="Times New Roman" w:cs="Times New Roman"/>
        </w:rPr>
        <w:t>.</w:t>
      </w:r>
    </w:p>
    <w:p w:rsidR="00CB26B6" w:rsidRPr="005C4E1D" w:rsidRDefault="00CB26B6" w:rsidP="00CB26B6">
      <w:pPr>
        <w:jc w:val="both"/>
        <w:rPr>
          <w:b/>
          <w:bCs/>
        </w:rPr>
      </w:pPr>
      <w:r w:rsidRPr="005C4E1D">
        <w:rPr>
          <w:b/>
          <w:bCs/>
        </w:rPr>
        <w:t>Рекомендации по оцениванию ответа учащегося:</w:t>
      </w:r>
    </w:p>
    <w:p w:rsidR="00CB26B6" w:rsidRPr="00492A60" w:rsidRDefault="00CB26B6" w:rsidP="00CB26B6">
      <w:pPr>
        <w:spacing w:after="240"/>
      </w:pPr>
      <w:r>
        <w:t>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  <w:r>
        <w:br/>
        <w:t>Знания и умения учащихся по окружающему миру  оцениваются по результатам устного опроса, наблюдений, тестов и практических работ.</w:t>
      </w:r>
      <w:r>
        <w:br/>
        <w:t xml:space="preserve">При письменной проверке знаний по предметам </w:t>
      </w:r>
      <w:proofErr w:type="gramStart"/>
      <w:r>
        <w:t>естественно-научного</w:t>
      </w:r>
      <w:proofErr w:type="gramEnd"/>
      <w:r>
        <w:t xml:space="preserve"> и обществоведческого направления используются такие контролирующие  работы, которые не требуют полного обязательного письменного ответа, что связано с недостаточными </w:t>
      </w:r>
      <w:r>
        <w:lastRenderedPageBreak/>
        <w:t>возможностями письменной речи учащихся. Целесообразно поэтому тестовые задания типа:</w:t>
      </w:r>
      <w:r>
        <w:br/>
        <w:t>- поиск ошибки;</w:t>
      </w:r>
      <w:r>
        <w:br/>
        <w:t>- выбор ответа;</w:t>
      </w:r>
      <w:r>
        <w:br/>
        <w:t>- продолжение или исправление высказывания.</w:t>
      </w:r>
      <w:r>
        <w:br/>
        <w:t>Задания целесообразно строить как дифференцированные, что позволит проверить и учесть в дальнейшей работе индивидуальный темп продвижения учащихся.</w:t>
      </w:r>
      <w:r>
        <w:br/>
      </w:r>
      <w:r>
        <w:rPr>
          <w:b/>
          <w:bCs/>
        </w:rPr>
        <w:t>Оценка "5"</w:t>
      </w:r>
      <w:r>
        <w:t xml:space="preserve"> 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</w:r>
      <w:r>
        <w:br/>
      </w:r>
      <w:r>
        <w:rPr>
          <w:b/>
          <w:bCs/>
        </w:rPr>
        <w:t>Оценка "4"</w:t>
      </w:r>
      <w:r>
        <w:t xml:space="preserve"> ставится ученику, если его ответ в основном соответствует требованиям, установленным для оценки "5", но ученик допускает отдельные неточности в изложении фактическою материала, в использовании отдельных практических работ. Все эти недочеты ученик легко исправляет сам при указании на них учителем.</w:t>
      </w:r>
      <w:r>
        <w:br/>
      </w:r>
      <w:r>
        <w:rPr>
          <w:b/>
          <w:bCs/>
        </w:rPr>
        <w:t>Оценка "3"</w:t>
      </w:r>
      <w:r>
        <w:t xml:space="preserve"> ставится ученику, если он усвоил основное содержание учебного материала, но допускает фактические ошибки, не умеет использовать результаты своих наблюдений в природе, затрудняется устанавливать предусмотренные программой связи между объектами и явлениями природы, в выполнении практических работ, но может исправить перечисленные недочеты с помощью учителя.</w:t>
      </w:r>
      <w:r>
        <w:br/>
      </w:r>
      <w:r>
        <w:rPr>
          <w:b/>
          <w:bCs/>
        </w:rPr>
        <w:t>Оценка "2"</w:t>
      </w:r>
      <w:r>
        <w:t xml:space="preserve"> ставится ученику, если он обнаруживает незнание большей части программного материала, не оправляется с выполнением практических работ даже с помощью учителя.</w:t>
      </w:r>
      <w:r>
        <w:br/>
      </w:r>
      <w:r>
        <w:rPr>
          <w:b/>
        </w:rPr>
        <w:t>Оценка тестов.</w:t>
      </w:r>
      <w:r>
        <w:rPr>
          <w:b/>
        </w:rPr>
        <w:br/>
      </w:r>
      <w:r>
        <w:t>Тестовая форма проверки позволяет существенно увеличить объем контролируемого материала по сравнению с традиционной контрольной работой и тем самым создает предпосылки для повышения информативности и объективности результатов. Те</w:t>
      </w:r>
      <w:proofErr w:type="gramStart"/>
      <w:r>
        <w:t>ст вкл</w:t>
      </w:r>
      <w:proofErr w:type="gramEnd"/>
      <w:r>
        <w:t xml:space="preserve">ючает задания средней трудности. </w:t>
      </w:r>
      <w:r>
        <w:br/>
        <w:t>Проверка может проводиться как по всему тесту, так и отдельно по разделам. Выполненная работа оценивается отметками "зачет" или "незачет". Считается, что ученик обнаружил достаточную базовую подготовку ("зачет"), если он дал не менее 75% правильных ответов. Как один из вариантов оценивания:</w:t>
      </w:r>
      <w:r>
        <w:br/>
        <w:t>"ВЫСОКИЙ" - все предложенные задания выполнены правильно;</w:t>
      </w:r>
      <w:r>
        <w:br/>
        <w:t>"СРЕДНИЙ" - все задания с незначительными погрешностями;</w:t>
      </w:r>
      <w:r>
        <w:br/>
        <w:t>"НИЗКИЙ" - выполнены отдельные задания.</w:t>
      </w:r>
      <w:r>
        <w:br/>
        <w:t xml:space="preserve">Учащихся следует подготовить заранее к выполнению работы. Для этого надо выделить 10-15 минут в конце одного из предшествующих уроков. Рекомендуется записать на доске 1-2 задания, аналогичные </w:t>
      </w:r>
      <w:proofErr w:type="gramStart"/>
      <w:r>
        <w:t>включенным</w:t>
      </w:r>
      <w:proofErr w:type="gramEnd"/>
      <w:r>
        <w:t xml:space="preserve"> в тест и выполнить их вместе с учащимися. 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55"/>
        <w:gridCol w:w="1395"/>
        <w:gridCol w:w="1462"/>
        <w:gridCol w:w="1417"/>
      </w:tblGrid>
      <w:tr w:rsidR="00CB26B6" w:rsidTr="00DD64DC">
        <w:trPr>
          <w:trHeight w:val="241"/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26B6" w:rsidRDefault="00CB26B6" w:rsidP="00DD64DC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>
              <w:t xml:space="preserve">Базовый уровень 0 - 60%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26B6" w:rsidRDefault="00CB26B6" w:rsidP="00DD64DC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>
              <w:t>60 - 77%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26B6" w:rsidRDefault="00CB26B6" w:rsidP="00DD64DC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>
              <w:t>77 - 90%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26B6" w:rsidRDefault="00CB26B6" w:rsidP="00DD64DC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>
              <w:t>90 - 100%</w:t>
            </w:r>
          </w:p>
        </w:tc>
      </w:tr>
      <w:tr w:rsidR="00CB26B6" w:rsidTr="00DD64D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26B6" w:rsidRDefault="00CB26B6" w:rsidP="00DD64DC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>
              <w:t xml:space="preserve">менее 17 баллов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26B6" w:rsidRDefault="00CB26B6" w:rsidP="00DD64DC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>
              <w:t>18 - 22 балла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26B6" w:rsidRDefault="00CB26B6" w:rsidP="00DD64DC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>
              <w:t>23 -26 баллов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26B6" w:rsidRDefault="00CB26B6" w:rsidP="00DD64DC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>
              <w:t>27-30 баллов</w:t>
            </w:r>
          </w:p>
        </w:tc>
      </w:tr>
      <w:tr w:rsidR="00CB26B6" w:rsidTr="00DD64D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26B6" w:rsidRDefault="00CB26B6" w:rsidP="00DD64DC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>
              <w:t>"2"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26B6" w:rsidRDefault="00CB26B6" w:rsidP="00DD64DC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>
              <w:t>"3"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26B6" w:rsidRDefault="00CB26B6" w:rsidP="00DD64DC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>
              <w:t>"4"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26B6" w:rsidRDefault="00CB26B6" w:rsidP="00DD64DC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>
              <w:t>"5"</w:t>
            </w:r>
          </w:p>
        </w:tc>
      </w:tr>
    </w:tbl>
    <w:p w:rsidR="00290207" w:rsidRDefault="00290207">
      <w:bookmarkStart w:id="0" w:name="_GoBack"/>
      <w:bookmarkEnd w:id="0"/>
    </w:p>
    <w:sectPr w:rsidR="00290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8E4"/>
    <w:multiLevelType w:val="hybridMultilevel"/>
    <w:tmpl w:val="B7D01B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227642"/>
    <w:multiLevelType w:val="multilevel"/>
    <w:tmpl w:val="45DE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633CA7"/>
    <w:multiLevelType w:val="hybridMultilevel"/>
    <w:tmpl w:val="57E44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DF35C2"/>
    <w:multiLevelType w:val="hybridMultilevel"/>
    <w:tmpl w:val="2904033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55961E52"/>
    <w:multiLevelType w:val="multilevel"/>
    <w:tmpl w:val="76C6E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F11647"/>
    <w:multiLevelType w:val="multilevel"/>
    <w:tmpl w:val="A12C8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CB7D2A"/>
    <w:multiLevelType w:val="hybridMultilevel"/>
    <w:tmpl w:val="810C10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FEC75A2"/>
    <w:multiLevelType w:val="multilevel"/>
    <w:tmpl w:val="4E80D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1B172B"/>
    <w:multiLevelType w:val="hybridMultilevel"/>
    <w:tmpl w:val="F4B42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8"/>
  </w:num>
  <w:num w:numId="5">
    <w:abstractNumId w:val="4"/>
  </w:num>
  <w:num w:numId="6">
    <w:abstractNumId w:val="7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F71"/>
    <w:rsid w:val="000E3F71"/>
    <w:rsid w:val="00290207"/>
    <w:rsid w:val="00CB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B26B6"/>
    <w:pPr>
      <w:ind w:left="720"/>
      <w:contextualSpacing/>
    </w:pPr>
  </w:style>
  <w:style w:type="paragraph" w:styleId="a4">
    <w:name w:val="No Spacing"/>
    <w:qFormat/>
    <w:rsid w:val="00CB26B6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bCs/>
      <w:color w:val="000000"/>
      <w:lang w:eastAsia="ru-RU"/>
    </w:rPr>
  </w:style>
  <w:style w:type="character" w:customStyle="1" w:styleId="FontStyle14">
    <w:name w:val="Font Style14"/>
    <w:basedOn w:val="a0"/>
    <w:rsid w:val="00CB26B6"/>
    <w:rPr>
      <w:rFonts w:ascii="Arial" w:hAnsi="Arial" w:cs="Arial"/>
      <w:sz w:val="20"/>
      <w:szCs w:val="20"/>
    </w:rPr>
  </w:style>
  <w:style w:type="paragraph" w:customStyle="1" w:styleId="Style7">
    <w:name w:val="Style7"/>
    <w:basedOn w:val="a"/>
    <w:rsid w:val="00CB26B6"/>
    <w:pPr>
      <w:widowControl w:val="0"/>
      <w:autoSpaceDE w:val="0"/>
      <w:autoSpaceDN w:val="0"/>
      <w:adjustRightInd w:val="0"/>
      <w:spacing w:line="221" w:lineRule="exact"/>
      <w:ind w:hanging="353"/>
    </w:pPr>
    <w:rPr>
      <w:rFonts w:ascii="Arial" w:hAnsi="Arial" w:cs="Arial"/>
    </w:rPr>
  </w:style>
  <w:style w:type="paragraph" w:customStyle="1" w:styleId="Style6">
    <w:name w:val="Style6"/>
    <w:basedOn w:val="a"/>
    <w:rsid w:val="00CB26B6"/>
    <w:pPr>
      <w:widowControl w:val="0"/>
      <w:autoSpaceDE w:val="0"/>
      <w:autoSpaceDN w:val="0"/>
      <w:adjustRightInd w:val="0"/>
      <w:spacing w:line="230" w:lineRule="exact"/>
      <w:ind w:firstLine="542"/>
    </w:pPr>
    <w:rPr>
      <w:rFonts w:ascii="Arial" w:hAnsi="Arial" w:cs="Arial"/>
    </w:rPr>
  </w:style>
  <w:style w:type="paragraph" w:styleId="a5">
    <w:name w:val="Normal (Web)"/>
    <w:basedOn w:val="a"/>
    <w:rsid w:val="00CB26B6"/>
    <w:pPr>
      <w:tabs>
        <w:tab w:val="left" w:pos="709"/>
      </w:tabs>
      <w:suppressAutoHyphens/>
      <w:spacing w:line="100" w:lineRule="atLeast"/>
    </w:pPr>
    <w:rPr>
      <w:rFonts w:eastAsia="PMingLiU"/>
      <w:color w:val="0000FF"/>
    </w:rPr>
  </w:style>
  <w:style w:type="character" w:styleId="a6">
    <w:name w:val="Strong"/>
    <w:qFormat/>
    <w:rsid w:val="00CB26B6"/>
    <w:rPr>
      <w:rFonts w:cs="Times New Roman"/>
      <w:b/>
      <w:bCs/>
    </w:rPr>
  </w:style>
  <w:style w:type="character" w:styleId="a7">
    <w:name w:val="Emphasis"/>
    <w:qFormat/>
    <w:rsid w:val="00CB26B6"/>
    <w:rPr>
      <w:rFonts w:cs="Times New Roman"/>
      <w:i/>
      <w:iCs/>
    </w:rPr>
  </w:style>
  <w:style w:type="paragraph" w:customStyle="1" w:styleId="body">
    <w:name w:val="body"/>
    <w:basedOn w:val="a"/>
    <w:rsid w:val="00CB26B6"/>
    <w:pPr>
      <w:spacing w:before="100" w:beforeAutospacing="1" w:after="100" w:afterAutospacing="1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B26B6"/>
    <w:pPr>
      <w:ind w:left="720"/>
      <w:contextualSpacing/>
    </w:pPr>
  </w:style>
  <w:style w:type="paragraph" w:styleId="a4">
    <w:name w:val="No Spacing"/>
    <w:qFormat/>
    <w:rsid w:val="00CB26B6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bCs/>
      <w:color w:val="000000"/>
      <w:lang w:eastAsia="ru-RU"/>
    </w:rPr>
  </w:style>
  <w:style w:type="character" w:customStyle="1" w:styleId="FontStyle14">
    <w:name w:val="Font Style14"/>
    <w:basedOn w:val="a0"/>
    <w:rsid w:val="00CB26B6"/>
    <w:rPr>
      <w:rFonts w:ascii="Arial" w:hAnsi="Arial" w:cs="Arial"/>
      <w:sz w:val="20"/>
      <w:szCs w:val="20"/>
    </w:rPr>
  </w:style>
  <w:style w:type="paragraph" w:customStyle="1" w:styleId="Style7">
    <w:name w:val="Style7"/>
    <w:basedOn w:val="a"/>
    <w:rsid w:val="00CB26B6"/>
    <w:pPr>
      <w:widowControl w:val="0"/>
      <w:autoSpaceDE w:val="0"/>
      <w:autoSpaceDN w:val="0"/>
      <w:adjustRightInd w:val="0"/>
      <w:spacing w:line="221" w:lineRule="exact"/>
      <w:ind w:hanging="353"/>
    </w:pPr>
    <w:rPr>
      <w:rFonts w:ascii="Arial" w:hAnsi="Arial" w:cs="Arial"/>
    </w:rPr>
  </w:style>
  <w:style w:type="paragraph" w:customStyle="1" w:styleId="Style6">
    <w:name w:val="Style6"/>
    <w:basedOn w:val="a"/>
    <w:rsid w:val="00CB26B6"/>
    <w:pPr>
      <w:widowControl w:val="0"/>
      <w:autoSpaceDE w:val="0"/>
      <w:autoSpaceDN w:val="0"/>
      <w:adjustRightInd w:val="0"/>
      <w:spacing w:line="230" w:lineRule="exact"/>
      <w:ind w:firstLine="542"/>
    </w:pPr>
    <w:rPr>
      <w:rFonts w:ascii="Arial" w:hAnsi="Arial" w:cs="Arial"/>
    </w:rPr>
  </w:style>
  <w:style w:type="paragraph" w:styleId="a5">
    <w:name w:val="Normal (Web)"/>
    <w:basedOn w:val="a"/>
    <w:rsid w:val="00CB26B6"/>
    <w:pPr>
      <w:tabs>
        <w:tab w:val="left" w:pos="709"/>
      </w:tabs>
      <w:suppressAutoHyphens/>
      <w:spacing w:line="100" w:lineRule="atLeast"/>
    </w:pPr>
    <w:rPr>
      <w:rFonts w:eastAsia="PMingLiU"/>
      <w:color w:val="0000FF"/>
    </w:rPr>
  </w:style>
  <w:style w:type="character" w:styleId="a6">
    <w:name w:val="Strong"/>
    <w:qFormat/>
    <w:rsid w:val="00CB26B6"/>
    <w:rPr>
      <w:rFonts w:cs="Times New Roman"/>
      <w:b/>
      <w:bCs/>
    </w:rPr>
  </w:style>
  <w:style w:type="character" w:styleId="a7">
    <w:name w:val="Emphasis"/>
    <w:qFormat/>
    <w:rsid w:val="00CB26B6"/>
    <w:rPr>
      <w:rFonts w:cs="Times New Roman"/>
      <w:i/>
      <w:iCs/>
    </w:rPr>
  </w:style>
  <w:style w:type="paragraph" w:customStyle="1" w:styleId="body">
    <w:name w:val="body"/>
    <w:basedOn w:val="a"/>
    <w:rsid w:val="00CB26B6"/>
    <w:pPr>
      <w:spacing w:before="100" w:beforeAutospacing="1" w:after="100" w:afterAutospacing="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2534</Words>
  <Characters>14448</Characters>
  <Application>Microsoft Office Word</Application>
  <DocSecurity>0</DocSecurity>
  <Lines>120</Lines>
  <Paragraphs>33</Paragraphs>
  <ScaleCrop>false</ScaleCrop>
  <Company/>
  <LinksUpToDate>false</LinksUpToDate>
  <CharactersWithSpaces>16949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ШКОЛА-4</dc:creator>
  <cp:keywords/>
  <dc:description/>
  <cp:lastModifiedBy>ШКОЛА-4</cp:lastModifiedBy>
  <cp:revision>2</cp:revision>
  <dcterms:created xsi:type="dcterms:W3CDTF">2017-05-03T00:26:00Z</dcterms:created>
  <dcterms:modified xsi:type="dcterms:W3CDTF">2017-05-03T00:27:00Z</dcterms:modified>
</cp:coreProperties>
</file>