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66" w:rsidRDefault="00EC60F1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  <w:bookmarkStart w:id="0" w:name="bookmark1"/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40425" cy="8181674"/>
            <wp:effectExtent l="0" t="0" r="3175" b="0"/>
            <wp:docPr id="1" name="Рисунок 1" descr="C:\Users\User\Desktop\Ноябрь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ябрь\т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0F1" w:rsidRDefault="00EC60F1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  <w:bookmarkStart w:id="1" w:name="_GoBack"/>
      <w:bookmarkEnd w:id="1"/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DA0966" w:rsidRDefault="00DA0966" w:rsidP="00DA0966">
      <w:pPr>
        <w:pStyle w:val="ConsPlusNormal"/>
        <w:jc w:val="center"/>
        <w:rPr>
          <w:color w:val="000000"/>
          <w:sz w:val="24"/>
          <w:szCs w:val="24"/>
          <w:lang w:bidi="ru-RU"/>
        </w:rPr>
      </w:pPr>
    </w:p>
    <w:p w:rsidR="00AC649A" w:rsidRPr="00FA1AD5" w:rsidRDefault="00AC649A" w:rsidP="00DA0966">
      <w:pPr>
        <w:pStyle w:val="ConsPlusNormal"/>
        <w:jc w:val="center"/>
        <w:rPr>
          <w:rFonts w:ascii="Times New Roman" w:hAnsi="Times New Roman" w:cs="Times New Roman"/>
        </w:rPr>
      </w:pPr>
      <w:r w:rsidRPr="00FA1AD5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Общие положения</w:t>
      </w:r>
      <w:bookmarkEnd w:id="0"/>
    </w:p>
    <w:p w:rsidR="00AC649A" w:rsidRPr="00FA1AD5" w:rsidRDefault="00A0231A" w:rsidP="00A0231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A1A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</w:t>
      </w:r>
      <w:r w:rsidR="0082684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FA1A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C649A" w:rsidRPr="00FA1A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об оплате труда работников</w:t>
      </w:r>
      <w:r w:rsidRPr="00FA1AD5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«Урицкая средняя общеобразовательная школа» Муниципального района «</w:t>
      </w:r>
      <w:proofErr w:type="spellStart"/>
      <w:r w:rsidRPr="00FA1AD5"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 w:rsidRPr="00FA1AD5">
        <w:rPr>
          <w:rFonts w:ascii="Times New Roman" w:hAnsi="Times New Roman" w:cs="Times New Roman"/>
          <w:sz w:val="24"/>
          <w:szCs w:val="24"/>
        </w:rPr>
        <w:t xml:space="preserve"> район» Республики Саха (Якутия)</w:t>
      </w:r>
      <w:r w:rsidR="0099689D" w:rsidRPr="00FA1A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C649A" w:rsidRPr="00FA1A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(далее - Положение) разработано в соответствии с нормативными правовыми актами: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line="240" w:lineRule="auto"/>
        <w:ind w:firstLine="740"/>
        <w:jc w:val="both"/>
      </w:pPr>
      <w:r w:rsidRPr="00FA1AD5">
        <w:rPr>
          <w:color w:val="000000"/>
          <w:sz w:val="24"/>
          <w:szCs w:val="24"/>
          <w:lang w:eastAsia="ru-RU" w:bidi="ru-RU"/>
        </w:rPr>
        <w:t>Постановлением Правительства Российской Федерации от 08 августа 2013 года № 678 «Об утверждении номенклатуры должностей педагогических работников организаций, осуществляющих образовательную деятельность, должностей</w:t>
      </w:r>
      <w:r>
        <w:rPr>
          <w:color w:val="000000"/>
          <w:sz w:val="24"/>
          <w:szCs w:val="24"/>
          <w:lang w:eastAsia="ru-RU" w:bidi="ru-RU"/>
        </w:rPr>
        <w:t xml:space="preserve"> руководителей образовательных организаций»;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line="240" w:lineRule="auto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Едиными рекомендациями Российской трехсторонней комиссии по установлению на федеральном, региональном и местном уровнях систем оплаты труда работников государственных и муниципальных учреждений;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Постановлением Правительства Республики Саха (Якутия) от 28 августа 2017 года № 290 «О Порядке формирования фонда оплаты труда работников учреждений, финансируемых из государственного бюджета Республики Саха (Якутия)».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Приказами Министерства здравоохранения и социального развития Российской Федерации: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05 мая 2008 года № 216н «Об утверждении квалификационных групп должностей работников образования»;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05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217н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должностей работников высшего и дополнительного профессионального образования»;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1996"/>
          <w:tab w:val="center" w:pos="2707"/>
          <w:tab w:val="left" w:pos="3182"/>
          <w:tab w:val="right" w:pos="4349"/>
          <w:tab w:val="left" w:pos="4526"/>
          <w:tab w:val="center" w:pos="5198"/>
          <w:tab w:val="center" w:pos="5837"/>
          <w:tab w:val="left" w:pos="6259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03</w:t>
      </w:r>
      <w:r>
        <w:rPr>
          <w:color w:val="000000"/>
          <w:sz w:val="24"/>
          <w:szCs w:val="24"/>
          <w:lang w:eastAsia="ru-RU" w:bidi="ru-RU"/>
        </w:rPr>
        <w:tab/>
        <w:t>июля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305н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должностей работников сферы научных исследований и разработок»;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29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247н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общеотраслевых должностей руководителей, специалистов и служащих»;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29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248н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общеотраслевых профессий рабочих».</w:t>
      </w:r>
    </w:p>
    <w:p w:rsidR="00AC649A" w:rsidRDefault="0099689D" w:rsidP="0099689D">
      <w:pPr>
        <w:pStyle w:val="20"/>
        <w:shd w:val="clear" w:color="auto" w:fill="auto"/>
        <w:tabs>
          <w:tab w:val="left" w:pos="567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  <w:t xml:space="preserve">- </w:t>
      </w:r>
      <w:r w:rsidR="00AC649A">
        <w:rPr>
          <w:color w:val="000000"/>
          <w:sz w:val="24"/>
          <w:szCs w:val="24"/>
          <w:lang w:eastAsia="ru-RU" w:bidi="ru-RU"/>
        </w:rPr>
        <w:t>Приказами Министерства труда и социального развития Республики Саха (Якутия):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31 октября 2017 года № 1362-ОД «Об утверждении размеров окладов (должностных окладов) по профессиональным квалификационным группам по общеотраслевым должностям служащих и профессиям рабочих»;</w:t>
      </w:r>
    </w:p>
    <w:p w:rsidR="00AC649A" w:rsidRPr="0099689D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09 ноября 2017 года № 1424-ОД «Об утверждении рекомендаций по разработке государственными органами Положений об оплате труда работников подведомственных республиканских государственных учреждений».</w:t>
      </w:r>
    </w:p>
    <w:p w:rsidR="0099689D" w:rsidRDefault="0099689D" w:rsidP="0099689D">
      <w:pPr>
        <w:pStyle w:val="20"/>
        <w:shd w:val="clear" w:color="auto" w:fill="auto"/>
        <w:tabs>
          <w:tab w:val="left" w:pos="567"/>
        </w:tabs>
        <w:spacing w:line="240" w:lineRule="auto"/>
        <w:ind w:firstLine="0"/>
        <w:jc w:val="both"/>
      </w:pPr>
      <w:r>
        <w:tab/>
      </w:r>
      <w:r>
        <w:rPr>
          <w:color w:val="000000"/>
          <w:sz w:val="24"/>
          <w:szCs w:val="24"/>
          <w:lang w:eastAsia="ru-RU" w:bidi="ru-RU"/>
        </w:rPr>
        <w:t xml:space="preserve">- Приказом Министерства образования и науки Республики Саха (Якутия) от </w:t>
      </w:r>
      <w:r w:rsidR="001607DF">
        <w:rPr>
          <w:color w:val="000000"/>
          <w:sz w:val="24"/>
          <w:szCs w:val="24"/>
          <w:lang w:eastAsia="ru-RU" w:bidi="ru-RU"/>
        </w:rPr>
        <w:t>06 марта</w:t>
      </w:r>
      <w:r>
        <w:rPr>
          <w:color w:val="000000"/>
          <w:sz w:val="24"/>
          <w:szCs w:val="24"/>
          <w:lang w:eastAsia="ru-RU" w:bidi="ru-RU"/>
        </w:rPr>
        <w:t xml:space="preserve"> 2019 года № 01-10/</w:t>
      </w:r>
      <w:r w:rsidR="001607DF">
        <w:rPr>
          <w:color w:val="000000"/>
          <w:sz w:val="24"/>
          <w:szCs w:val="24"/>
          <w:lang w:eastAsia="ru-RU" w:bidi="ru-RU"/>
        </w:rPr>
        <w:t>293</w:t>
      </w:r>
      <w:r>
        <w:rPr>
          <w:color w:val="000000"/>
          <w:sz w:val="24"/>
          <w:szCs w:val="24"/>
          <w:lang w:eastAsia="ru-RU" w:bidi="ru-RU"/>
        </w:rPr>
        <w:t xml:space="preserve"> «Об утверждении Положения об оплате труда работников государственных учреждений, подведомственных Министерству образования и науки Республики Саха (Якутия)»</w:t>
      </w:r>
      <w:r w:rsidR="001607DF">
        <w:rPr>
          <w:color w:val="000000"/>
          <w:sz w:val="24"/>
          <w:szCs w:val="24"/>
          <w:lang w:eastAsia="ru-RU" w:bidi="ru-RU"/>
        </w:rPr>
        <w:t>.</w:t>
      </w:r>
    </w:p>
    <w:p w:rsidR="009E092B" w:rsidRPr="009E092B" w:rsidRDefault="00AC649A" w:rsidP="00923AD1">
      <w:pPr>
        <w:pStyle w:val="20"/>
        <w:numPr>
          <w:ilvl w:val="1"/>
          <w:numId w:val="16"/>
        </w:numPr>
        <w:shd w:val="clear" w:color="auto" w:fill="auto"/>
        <w:tabs>
          <w:tab w:val="left" w:pos="1070"/>
        </w:tabs>
        <w:spacing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Настоящее Положение регулирует порядок оплаты тр</w:t>
      </w:r>
      <w:r w:rsidR="0099689D">
        <w:rPr>
          <w:color w:val="000000"/>
          <w:sz w:val="24"/>
          <w:szCs w:val="24"/>
          <w:lang w:eastAsia="ru-RU" w:bidi="ru-RU"/>
        </w:rPr>
        <w:t xml:space="preserve">уда работников за счет средств муниципального </w:t>
      </w:r>
      <w:r>
        <w:rPr>
          <w:color w:val="000000"/>
          <w:sz w:val="24"/>
          <w:szCs w:val="24"/>
          <w:lang w:eastAsia="ru-RU" w:bidi="ru-RU"/>
        </w:rPr>
        <w:t xml:space="preserve"> бюджета </w:t>
      </w:r>
      <w:r w:rsidR="0099689D">
        <w:rPr>
          <w:color w:val="000000"/>
          <w:sz w:val="24"/>
          <w:szCs w:val="24"/>
          <w:lang w:eastAsia="ru-RU" w:bidi="ru-RU"/>
        </w:rPr>
        <w:t xml:space="preserve">МР «Олекминский район» </w:t>
      </w:r>
      <w:r>
        <w:rPr>
          <w:color w:val="000000"/>
          <w:sz w:val="24"/>
          <w:szCs w:val="24"/>
          <w:lang w:eastAsia="ru-RU" w:bidi="ru-RU"/>
        </w:rPr>
        <w:t xml:space="preserve">Республики Саха </w:t>
      </w:r>
      <w:r w:rsidR="00A0231A">
        <w:rPr>
          <w:color w:val="000000"/>
          <w:sz w:val="24"/>
          <w:szCs w:val="24"/>
          <w:lang w:eastAsia="ru-RU" w:bidi="ru-RU"/>
        </w:rPr>
        <w:t>(Якутия) предоставленных</w:t>
      </w:r>
      <w:r w:rsidR="009E092B">
        <w:rPr>
          <w:color w:val="000000"/>
          <w:sz w:val="24"/>
          <w:szCs w:val="24"/>
          <w:lang w:eastAsia="ru-RU" w:bidi="ru-RU"/>
        </w:rPr>
        <w:t xml:space="preserve"> </w:t>
      </w:r>
      <w:r w:rsidR="00A0231A">
        <w:rPr>
          <w:color w:val="000000"/>
          <w:sz w:val="24"/>
          <w:szCs w:val="24"/>
          <w:lang w:eastAsia="ru-RU" w:bidi="ru-RU"/>
        </w:rPr>
        <w:t>Муниципальному бюджетному общеобразовательному учреждению «Урицкая средняя общеобразовательная школа» муниципального района «</w:t>
      </w:r>
      <w:proofErr w:type="spellStart"/>
      <w:r w:rsidR="00A0231A">
        <w:rPr>
          <w:color w:val="000000"/>
          <w:sz w:val="24"/>
          <w:szCs w:val="24"/>
          <w:lang w:eastAsia="ru-RU" w:bidi="ru-RU"/>
        </w:rPr>
        <w:t>Олекминский</w:t>
      </w:r>
      <w:proofErr w:type="spellEnd"/>
      <w:r w:rsidR="00A0231A">
        <w:rPr>
          <w:color w:val="000000"/>
          <w:sz w:val="24"/>
          <w:szCs w:val="24"/>
          <w:lang w:eastAsia="ru-RU" w:bidi="ru-RU"/>
        </w:rPr>
        <w:t xml:space="preserve"> район» Республики Саха (Якутия) (далее по тексту -Учреждение) в виде субсидий на возмещение нормативных затрат, связанных с оказанием ими в соответствии с муниципальным заданием муниципальных услуг (выполнением работ)</w:t>
      </w:r>
    </w:p>
    <w:p w:rsidR="00AC649A" w:rsidRPr="00AC649A" w:rsidRDefault="009E092B" w:rsidP="00923AD1">
      <w:pPr>
        <w:pStyle w:val="20"/>
        <w:shd w:val="clear" w:color="auto" w:fill="auto"/>
        <w:tabs>
          <w:tab w:val="left" w:pos="1070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1.3. </w:t>
      </w:r>
      <w:r w:rsidR="00AC649A">
        <w:rPr>
          <w:color w:val="000000"/>
          <w:sz w:val="24"/>
          <w:szCs w:val="24"/>
          <w:lang w:eastAsia="ru-RU" w:bidi="ru-RU"/>
        </w:rPr>
        <w:t>Настоящее Положение включает в себя:</w:t>
      </w:r>
    </w:p>
    <w:p w:rsidR="00AC649A" w:rsidRPr="00AC649A" w:rsidRDefault="00AC649A" w:rsidP="00002725">
      <w:pPr>
        <w:pStyle w:val="20"/>
        <w:shd w:val="clear" w:color="auto" w:fill="auto"/>
        <w:tabs>
          <w:tab w:val="left" w:pos="1464"/>
        </w:tabs>
        <w:spacing w:line="240" w:lineRule="auto"/>
        <w:ind w:left="1040" w:firstLine="0"/>
      </w:pPr>
      <w:r>
        <w:rPr>
          <w:color w:val="000000"/>
          <w:sz w:val="24"/>
          <w:szCs w:val="24"/>
          <w:lang w:eastAsia="ru-RU" w:bidi="ru-RU"/>
        </w:rPr>
        <w:t>-</w:t>
      </w:r>
      <w:r>
        <w:rPr>
          <w:sz w:val="24"/>
          <w:szCs w:val="24"/>
        </w:rPr>
        <w:t xml:space="preserve">расчет </w:t>
      </w:r>
      <w:r w:rsidRPr="00716FEE">
        <w:rPr>
          <w:sz w:val="24"/>
          <w:szCs w:val="24"/>
        </w:rPr>
        <w:t>стоимост</w:t>
      </w:r>
      <w:r>
        <w:rPr>
          <w:sz w:val="24"/>
          <w:szCs w:val="24"/>
        </w:rPr>
        <w:t>и</w:t>
      </w:r>
      <w:r w:rsidRPr="00716FEE">
        <w:rPr>
          <w:sz w:val="24"/>
          <w:szCs w:val="24"/>
        </w:rPr>
        <w:t xml:space="preserve"> бюджетной образовательной услуги (руб./</w:t>
      </w:r>
      <w:proofErr w:type="spellStart"/>
      <w:r w:rsidRPr="00716FEE">
        <w:rPr>
          <w:sz w:val="24"/>
          <w:szCs w:val="24"/>
        </w:rPr>
        <w:t>ученико</w:t>
      </w:r>
      <w:proofErr w:type="spellEnd"/>
      <w:r w:rsidRPr="00716FEE">
        <w:rPr>
          <w:sz w:val="24"/>
          <w:szCs w:val="24"/>
        </w:rPr>
        <w:t>-час)</w:t>
      </w:r>
      <w:r>
        <w:rPr>
          <w:sz w:val="24"/>
          <w:szCs w:val="24"/>
        </w:rPr>
        <w:t>;</w:t>
      </w:r>
    </w:p>
    <w:p w:rsidR="00AC649A" w:rsidRDefault="001607DF" w:rsidP="001607DF">
      <w:pPr>
        <w:pStyle w:val="20"/>
        <w:shd w:val="clear" w:color="auto" w:fill="auto"/>
        <w:tabs>
          <w:tab w:val="left" w:pos="993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</w:r>
      <w:r w:rsidR="00AC649A">
        <w:rPr>
          <w:color w:val="000000"/>
          <w:sz w:val="24"/>
          <w:szCs w:val="24"/>
          <w:lang w:eastAsia="ru-RU" w:bidi="ru-RU"/>
        </w:rPr>
        <w:t>-размеры окладов (должностных окладов) по профессиональным</w:t>
      </w:r>
      <w:r w:rsidR="00085FC0">
        <w:rPr>
          <w:color w:val="000000"/>
          <w:sz w:val="24"/>
          <w:szCs w:val="24"/>
          <w:lang w:eastAsia="ru-RU" w:bidi="ru-RU"/>
        </w:rPr>
        <w:t xml:space="preserve"> </w:t>
      </w:r>
      <w:r w:rsidR="00AC649A">
        <w:rPr>
          <w:color w:val="000000"/>
          <w:sz w:val="24"/>
          <w:szCs w:val="24"/>
          <w:lang w:eastAsia="ru-RU" w:bidi="ru-RU"/>
        </w:rPr>
        <w:t>квалификационным группам (далее - ПКГ);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 xml:space="preserve">виды, критерии установления и размеры выплат компенсационного характера </w:t>
      </w:r>
      <w:r>
        <w:rPr>
          <w:color w:val="000000"/>
          <w:sz w:val="24"/>
          <w:szCs w:val="24"/>
          <w:lang w:eastAsia="ru-RU" w:bidi="ru-RU"/>
        </w:rPr>
        <w:lastRenderedPageBreak/>
        <w:t>(за счет всех источников финансирования);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>виды, критерии установления и размеры выплат стимулирующего характера (за счет всех источников финансирования);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>условия оплат</w:t>
      </w:r>
      <w:r w:rsidR="009E092B">
        <w:rPr>
          <w:color w:val="000000"/>
          <w:sz w:val="24"/>
          <w:szCs w:val="24"/>
          <w:lang w:eastAsia="ru-RU" w:bidi="ru-RU"/>
        </w:rPr>
        <w:t>ы труда руководителей учреждения</w:t>
      </w:r>
      <w:r>
        <w:rPr>
          <w:color w:val="000000"/>
          <w:sz w:val="24"/>
          <w:szCs w:val="24"/>
          <w:lang w:eastAsia="ru-RU" w:bidi="ru-RU"/>
        </w:rPr>
        <w:t>, заместителей р</w:t>
      </w:r>
      <w:r w:rsidR="00085FC0">
        <w:rPr>
          <w:color w:val="000000"/>
          <w:sz w:val="24"/>
          <w:szCs w:val="24"/>
          <w:lang w:eastAsia="ru-RU" w:bidi="ru-RU"/>
        </w:rPr>
        <w:t>уководителя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line="240" w:lineRule="auto"/>
        <w:ind w:left="1040" w:firstLine="0"/>
        <w:jc w:val="both"/>
      </w:pPr>
      <w:r>
        <w:rPr>
          <w:color w:val="000000"/>
          <w:sz w:val="24"/>
          <w:szCs w:val="24"/>
          <w:lang w:eastAsia="ru-RU" w:bidi="ru-RU"/>
        </w:rPr>
        <w:t>другие вопросы оплаты труда.</w:t>
      </w:r>
    </w:p>
    <w:p w:rsidR="00AC649A" w:rsidRDefault="00AC649A" w:rsidP="00923AD1">
      <w:pPr>
        <w:pStyle w:val="20"/>
        <w:numPr>
          <w:ilvl w:val="1"/>
          <w:numId w:val="17"/>
        </w:numPr>
        <w:shd w:val="clear" w:color="auto" w:fill="auto"/>
        <w:tabs>
          <w:tab w:val="left" w:pos="1147"/>
        </w:tabs>
        <w:spacing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Условия оплаты труда, включая размер окладов, выплат стимулирующего и компенсационного характера, являются обязательными для включения в трудовой договор.</w:t>
      </w:r>
    </w:p>
    <w:p w:rsidR="00FA2D46" w:rsidRPr="00FA2D46" w:rsidRDefault="00AC649A" w:rsidP="00923AD1">
      <w:pPr>
        <w:pStyle w:val="20"/>
        <w:numPr>
          <w:ilvl w:val="1"/>
          <w:numId w:val="17"/>
        </w:numPr>
        <w:shd w:val="clear" w:color="auto" w:fill="auto"/>
        <w:tabs>
          <w:tab w:val="left" w:pos="1147"/>
        </w:tabs>
        <w:spacing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времени. 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9E092B" w:rsidRPr="009E092B" w:rsidRDefault="00FA2D46" w:rsidP="00923AD1">
      <w:pPr>
        <w:pStyle w:val="20"/>
        <w:numPr>
          <w:ilvl w:val="1"/>
          <w:numId w:val="17"/>
        </w:numPr>
        <w:shd w:val="clear" w:color="auto" w:fill="auto"/>
        <w:tabs>
          <w:tab w:val="left" w:pos="1147"/>
        </w:tabs>
        <w:spacing w:line="240" w:lineRule="auto"/>
        <w:jc w:val="both"/>
      </w:pPr>
      <w:r w:rsidRPr="00FA2D46">
        <w:rPr>
          <w:sz w:val="24"/>
          <w:szCs w:val="24"/>
        </w:rPr>
        <w:t xml:space="preserve">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 по санитарно-эпидемиологическим, климатическим и другим основаниям,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производится из расчета заработной платы,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 </w:t>
      </w:r>
    </w:p>
    <w:p w:rsidR="00FA2D46" w:rsidRDefault="009E092B" w:rsidP="00923AD1">
      <w:pPr>
        <w:pStyle w:val="20"/>
        <w:numPr>
          <w:ilvl w:val="1"/>
          <w:numId w:val="17"/>
        </w:numPr>
        <w:shd w:val="clear" w:color="auto" w:fill="auto"/>
        <w:tabs>
          <w:tab w:val="left" w:pos="1147"/>
        </w:tabs>
        <w:spacing w:line="240" w:lineRule="auto"/>
        <w:jc w:val="both"/>
      </w:pPr>
      <w:r>
        <w:rPr>
          <w:sz w:val="24"/>
          <w:szCs w:val="24"/>
        </w:rPr>
        <w:t xml:space="preserve"> В Учреждении применяется отраслевая система оплаты труда.</w:t>
      </w:r>
      <w:r w:rsidR="00FA2D46" w:rsidRPr="00FA2D46">
        <w:rPr>
          <w:sz w:val="24"/>
          <w:szCs w:val="24"/>
        </w:rPr>
        <w:t xml:space="preserve"> </w:t>
      </w:r>
    </w:p>
    <w:p w:rsidR="00AC649A" w:rsidRDefault="00AC649A" w:rsidP="00923AD1">
      <w:pPr>
        <w:pStyle w:val="20"/>
        <w:numPr>
          <w:ilvl w:val="1"/>
          <w:numId w:val="17"/>
        </w:numPr>
        <w:shd w:val="clear" w:color="auto" w:fill="auto"/>
        <w:tabs>
          <w:tab w:val="left" w:pos="1147"/>
        </w:tabs>
        <w:spacing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Фонд оплаты труда в </w:t>
      </w:r>
      <w:r w:rsidR="009E092B">
        <w:rPr>
          <w:color w:val="000000"/>
          <w:sz w:val="24"/>
          <w:szCs w:val="24"/>
          <w:lang w:eastAsia="ru-RU" w:bidi="ru-RU"/>
        </w:rPr>
        <w:t>У</w:t>
      </w:r>
      <w:r>
        <w:rPr>
          <w:color w:val="000000"/>
          <w:sz w:val="24"/>
          <w:szCs w:val="24"/>
          <w:lang w:eastAsia="ru-RU" w:bidi="ru-RU"/>
        </w:rPr>
        <w:t>чрежден</w:t>
      </w:r>
      <w:r w:rsidR="009E092B">
        <w:rPr>
          <w:color w:val="000000"/>
          <w:sz w:val="24"/>
          <w:szCs w:val="24"/>
          <w:lang w:eastAsia="ru-RU" w:bidi="ru-RU"/>
        </w:rPr>
        <w:t>ии</w:t>
      </w:r>
      <w:r>
        <w:rPr>
          <w:color w:val="000000"/>
          <w:sz w:val="24"/>
          <w:szCs w:val="24"/>
          <w:lang w:eastAsia="ru-RU" w:bidi="ru-RU"/>
        </w:rPr>
        <w:t xml:space="preserve"> формируется на календарный год исходя из объема лимитов бюджетных обязательств </w:t>
      </w:r>
      <w:r w:rsidR="0099689D">
        <w:rPr>
          <w:color w:val="000000"/>
          <w:sz w:val="24"/>
          <w:szCs w:val="24"/>
          <w:lang w:eastAsia="ru-RU" w:bidi="ru-RU"/>
        </w:rPr>
        <w:t xml:space="preserve">муниципального </w:t>
      </w:r>
      <w:r>
        <w:rPr>
          <w:color w:val="000000"/>
          <w:sz w:val="24"/>
          <w:szCs w:val="24"/>
          <w:lang w:eastAsia="ru-RU" w:bidi="ru-RU"/>
        </w:rPr>
        <w:t>бюджета, предусмотренных на оплату труда работников казенных учреждений, размеров субсидий бюджетным и автономным учреждениям на финансо</w:t>
      </w:r>
      <w:r w:rsidR="0099689D">
        <w:rPr>
          <w:color w:val="000000"/>
          <w:sz w:val="24"/>
          <w:szCs w:val="24"/>
          <w:lang w:eastAsia="ru-RU" w:bidi="ru-RU"/>
        </w:rPr>
        <w:t>вое обеспечение выполнения ими муниципального</w:t>
      </w:r>
      <w:r>
        <w:rPr>
          <w:color w:val="000000"/>
          <w:sz w:val="24"/>
          <w:szCs w:val="24"/>
          <w:lang w:eastAsia="ru-RU" w:bidi="ru-RU"/>
        </w:rPr>
        <w:t xml:space="preserve"> задания, объемов средств, поступающих от приносящей доход деятельности.</w:t>
      </w:r>
    </w:p>
    <w:p w:rsidR="00AC649A" w:rsidRDefault="00AC649A" w:rsidP="00002725">
      <w:pPr>
        <w:pStyle w:val="20"/>
        <w:shd w:val="clear" w:color="auto" w:fill="auto"/>
        <w:spacing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Штатное расписание и тарификационный спи</w:t>
      </w:r>
      <w:r w:rsidR="009E092B">
        <w:rPr>
          <w:color w:val="000000"/>
          <w:sz w:val="24"/>
          <w:szCs w:val="24"/>
          <w:lang w:eastAsia="ru-RU" w:bidi="ru-RU"/>
        </w:rPr>
        <w:t>сок утверждаются руководителем У</w:t>
      </w:r>
      <w:r>
        <w:rPr>
          <w:color w:val="000000"/>
          <w:sz w:val="24"/>
          <w:szCs w:val="24"/>
          <w:lang w:eastAsia="ru-RU" w:bidi="ru-RU"/>
        </w:rPr>
        <w:t>чреждения в пределах сформированного на календарный год фонда оплаты труда и включают в себя все должности работников учреждения.</w:t>
      </w:r>
    </w:p>
    <w:p w:rsidR="00AC649A" w:rsidRDefault="00AC649A" w:rsidP="00002725">
      <w:pPr>
        <w:pStyle w:val="20"/>
        <w:shd w:val="clear" w:color="auto" w:fill="auto"/>
        <w:spacing w:after="275"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Размеры над</w:t>
      </w:r>
      <w:r w:rsidR="009E092B">
        <w:rPr>
          <w:color w:val="000000"/>
          <w:sz w:val="24"/>
          <w:szCs w:val="24"/>
          <w:lang w:eastAsia="ru-RU" w:bidi="ru-RU"/>
        </w:rPr>
        <w:t>бавок и доплат устанавливаются У</w:t>
      </w:r>
      <w:r>
        <w:rPr>
          <w:color w:val="000000"/>
          <w:sz w:val="24"/>
          <w:szCs w:val="24"/>
          <w:lang w:eastAsia="ru-RU" w:bidi="ru-RU"/>
        </w:rPr>
        <w:t>чреждением в пределах сформированного на календарный год фонда оплаты труда.</w:t>
      </w:r>
    </w:p>
    <w:p w:rsidR="00AC649A" w:rsidRPr="00002725" w:rsidRDefault="00AC649A" w:rsidP="00002725">
      <w:pPr>
        <w:pStyle w:val="20"/>
        <w:shd w:val="clear" w:color="auto" w:fill="auto"/>
        <w:spacing w:line="240" w:lineRule="auto"/>
        <w:ind w:left="660" w:firstLine="0"/>
        <w:jc w:val="both"/>
        <w:rPr>
          <w:sz w:val="24"/>
          <w:szCs w:val="24"/>
        </w:rPr>
      </w:pPr>
    </w:p>
    <w:p w:rsidR="00AC649A" w:rsidRDefault="00AC649A" w:rsidP="00923AD1">
      <w:pPr>
        <w:pStyle w:val="70"/>
        <w:numPr>
          <w:ilvl w:val="0"/>
          <w:numId w:val="17"/>
        </w:numPr>
        <w:shd w:val="clear" w:color="auto" w:fill="auto"/>
        <w:tabs>
          <w:tab w:val="left" w:pos="1147"/>
        </w:tabs>
        <w:spacing w:after="0"/>
        <w:jc w:val="both"/>
        <w:rPr>
          <w:sz w:val="24"/>
          <w:szCs w:val="24"/>
        </w:rPr>
      </w:pPr>
      <w:r w:rsidRPr="00AC649A">
        <w:rPr>
          <w:color w:val="000000"/>
          <w:sz w:val="24"/>
          <w:szCs w:val="24"/>
          <w:lang w:eastAsia="ru-RU" w:bidi="ru-RU"/>
        </w:rPr>
        <w:t xml:space="preserve">Порядок и условия оплаты труда педагогических работников, </w:t>
      </w:r>
      <w:r w:rsidRPr="00AC649A">
        <w:rPr>
          <w:sz w:val="24"/>
          <w:szCs w:val="24"/>
        </w:rPr>
        <w:t>учебно-вспомогательного персонала, руководителей структурных подразделений, заместителей руководителей структурных подразделений на основе профессионально-квалификационных групп</w:t>
      </w:r>
    </w:p>
    <w:p w:rsidR="007F4292" w:rsidRDefault="008456E4" w:rsidP="007F4292">
      <w:pPr>
        <w:pStyle w:val="70"/>
        <w:shd w:val="clear" w:color="auto" w:fill="auto"/>
        <w:tabs>
          <w:tab w:val="left" w:pos="1147"/>
        </w:tabs>
        <w:spacing w:after="0"/>
        <w:jc w:val="both"/>
        <w:rPr>
          <w:b w:val="0"/>
          <w:sz w:val="24"/>
          <w:szCs w:val="24"/>
        </w:rPr>
      </w:pPr>
      <w:r>
        <w:rPr>
          <w:b w:val="0"/>
        </w:rPr>
        <w:t>2</w:t>
      </w:r>
      <w:r w:rsidR="007F4292" w:rsidRPr="007F4292">
        <w:rPr>
          <w:b w:val="0"/>
        </w:rPr>
        <w:t>.1</w:t>
      </w:r>
      <w:r w:rsidR="007F4292" w:rsidRPr="0099689D">
        <w:rPr>
          <w:b w:val="0"/>
          <w:sz w:val="24"/>
          <w:szCs w:val="24"/>
        </w:rPr>
        <w:t>. Размеры окладов педагогических работников, учебно-вспомогательного персонала, руководителей структурных подразделений устанавливаются на основе отнесения должностей к ПКГ:</w:t>
      </w:r>
    </w:p>
    <w:p w:rsidR="00933F50" w:rsidRDefault="00933F50" w:rsidP="007F4292">
      <w:pPr>
        <w:pStyle w:val="70"/>
        <w:shd w:val="clear" w:color="auto" w:fill="auto"/>
        <w:tabs>
          <w:tab w:val="left" w:pos="1147"/>
        </w:tabs>
        <w:spacing w:after="0"/>
        <w:jc w:val="both"/>
        <w:rPr>
          <w:b w:val="0"/>
          <w:sz w:val="24"/>
          <w:szCs w:val="24"/>
        </w:rPr>
      </w:pPr>
    </w:p>
    <w:p w:rsidR="00933F50" w:rsidRDefault="00933F50" w:rsidP="007F4292">
      <w:pPr>
        <w:pStyle w:val="70"/>
        <w:shd w:val="clear" w:color="auto" w:fill="auto"/>
        <w:tabs>
          <w:tab w:val="left" w:pos="1147"/>
        </w:tabs>
        <w:spacing w:after="0"/>
        <w:jc w:val="both"/>
        <w:rPr>
          <w:b w:val="0"/>
          <w:sz w:val="24"/>
          <w:szCs w:val="24"/>
        </w:rPr>
      </w:pPr>
    </w:p>
    <w:p w:rsidR="00085FC0" w:rsidRPr="0099689D" w:rsidRDefault="00085FC0" w:rsidP="007F4292">
      <w:pPr>
        <w:pStyle w:val="70"/>
        <w:shd w:val="clear" w:color="auto" w:fill="auto"/>
        <w:tabs>
          <w:tab w:val="left" w:pos="1147"/>
        </w:tabs>
        <w:spacing w:after="0"/>
        <w:jc w:val="both"/>
        <w:rPr>
          <w:b w:val="0"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4"/>
        <w:gridCol w:w="2552"/>
      </w:tblGrid>
      <w:tr w:rsidR="007F4292" w:rsidRPr="0099689D" w:rsidTr="00923940">
        <w:trPr>
          <w:trHeight w:hRule="exact" w:val="56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Pr="0099689D" w:rsidRDefault="007F4292" w:rsidP="007F4292">
            <w:pPr>
              <w:pStyle w:val="20"/>
              <w:shd w:val="clear" w:color="auto" w:fill="auto"/>
              <w:spacing w:line="269" w:lineRule="exact"/>
              <w:ind w:left="2240" w:hanging="1540"/>
              <w:rPr>
                <w:sz w:val="24"/>
                <w:szCs w:val="24"/>
              </w:rPr>
            </w:pPr>
            <w:r w:rsidRPr="0099689D">
              <w:rPr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Pr="0099689D" w:rsidRDefault="007F4292" w:rsidP="007F4292">
            <w:pPr>
              <w:pStyle w:val="20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99689D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2240" w:hanging="1540"/>
            </w:pPr>
            <w:r>
              <w:t>ПКГ «Учебно-вспомогательный персонал первого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5 700</w:t>
            </w:r>
          </w:p>
        </w:tc>
      </w:tr>
      <w:tr w:rsidR="007F4292" w:rsidTr="00923940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«Учебно-вспомогательный персонал второго уровня»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6 652</w:t>
            </w:r>
          </w:p>
        </w:tc>
      </w:tr>
      <w:tr w:rsidR="007F4292" w:rsidTr="00923940">
        <w:trPr>
          <w:trHeight w:hRule="exact" w:val="29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7 051</w:t>
            </w:r>
          </w:p>
        </w:tc>
      </w:tr>
      <w:tr w:rsidR="007F4292" w:rsidTr="00923940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«Педагогические работники»</w:t>
            </w:r>
          </w:p>
        </w:tc>
      </w:tr>
      <w:tr w:rsidR="007F4292" w:rsidTr="00923940">
        <w:trPr>
          <w:trHeight w:hRule="exact" w:val="32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lastRenderedPageBreak/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7 799</w:t>
            </w:r>
          </w:p>
        </w:tc>
      </w:tr>
      <w:tr w:rsidR="007F4292" w:rsidTr="00923940">
        <w:trPr>
          <w:trHeight w:hRule="exact" w:val="29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8 266</w:t>
            </w:r>
          </w:p>
        </w:tc>
      </w:tr>
      <w:tr w:rsidR="007F4292" w:rsidTr="00923940">
        <w:trPr>
          <w:trHeight w:hRule="exact"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8 733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9 200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rPr>
                <w:sz w:val="10"/>
                <w:szCs w:val="10"/>
              </w:rPr>
            </w:pPr>
          </w:p>
        </w:tc>
      </w:tr>
      <w:tr w:rsidR="007F4292" w:rsidTr="00923940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«Руководители структурных подразделений»</w:t>
            </w:r>
          </w:p>
        </w:tc>
      </w:tr>
      <w:tr w:rsidR="007F4292" w:rsidTr="00923940">
        <w:trPr>
          <w:trHeight w:hRule="exact" w:val="31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9 969</w:t>
            </w:r>
          </w:p>
        </w:tc>
      </w:tr>
      <w:tr w:rsidR="007F4292" w:rsidTr="00923940">
        <w:trPr>
          <w:trHeight w:hRule="exact" w:val="30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10 568</w:t>
            </w:r>
          </w:p>
        </w:tc>
      </w:tr>
      <w:tr w:rsidR="007F4292" w:rsidTr="00923940">
        <w:trPr>
          <w:trHeight w:hRule="exact" w:val="30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11 167</w:t>
            </w:r>
          </w:p>
        </w:tc>
      </w:tr>
    </w:tbl>
    <w:p w:rsidR="007F4292" w:rsidRPr="00002725" w:rsidRDefault="008C381E" w:rsidP="00002725">
      <w:pPr>
        <w:pStyle w:val="70"/>
        <w:shd w:val="clear" w:color="auto" w:fill="auto"/>
        <w:tabs>
          <w:tab w:val="left" w:pos="709"/>
        </w:tabs>
        <w:spacing w:after="0" w:line="240" w:lineRule="auto"/>
        <w:jc w:val="both"/>
        <w:rPr>
          <w:b w:val="0"/>
          <w:sz w:val="24"/>
          <w:szCs w:val="24"/>
        </w:rPr>
      </w:pPr>
      <w:r>
        <w:tab/>
      </w:r>
      <w:r w:rsidRPr="00002725">
        <w:rPr>
          <w:b w:val="0"/>
          <w:sz w:val="24"/>
          <w:szCs w:val="24"/>
        </w:rPr>
        <w:t>Размер оклада заместителя руководителя структурного подразделения устанавливается на 10 процентов ниже оклада руководителя структурного подразделения.</w:t>
      </w:r>
    </w:p>
    <w:p w:rsidR="008C381E" w:rsidRPr="00002725" w:rsidRDefault="008456E4" w:rsidP="00923940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23940">
        <w:rPr>
          <w:sz w:val="24"/>
          <w:szCs w:val="24"/>
        </w:rPr>
        <w:t xml:space="preserve">.2. </w:t>
      </w:r>
      <w:r w:rsidR="008C381E" w:rsidRPr="00002725">
        <w:rPr>
          <w:sz w:val="24"/>
          <w:szCs w:val="24"/>
        </w:rPr>
        <w:t>К окладу по соответствующим ПКГ быть установлены следующие выплаты:</w:t>
      </w:r>
    </w:p>
    <w:p w:rsidR="00923940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надбавка за квалификационную категорию</w:t>
      </w:r>
      <w:r w:rsidR="00923940">
        <w:rPr>
          <w:sz w:val="24"/>
          <w:szCs w:val="24"/>
        </w:rPr>
        <w:t>;</w:t>
      </w:r>
    </w:p>
    <w:p w:rsidR="008C381E" w:rsidRPr="00002725" w:rsidRDefault="00923940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8C381E" w:rsidRPr="00002725">
        <w:rPr>
          <w:sz w:val="24"/>
          <w:szCs w:val="24"/>
        </w:rPr>
        <w:t>надбавка за ученую степень;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надбавка за почетное звание, профессиональный знак отличия, отраслевой (ведомственный) знак отличия;</w:t>
      </w:r>
    </w:p>
    <w:p w:rsidR="00002725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надбавка за педагогический стаж;</w:t>
      </w:r>
    </w:p>
    <w:p w:rsidR="008C381E" w:rsidRPr="00002725" w:rsidRDefault="00002725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 xml:space="preserve">- </w:t>
      </w:r>
      <w:r w:rsidR="008C381E" w:rsidRPr="00002725">
        <w:rPr>
          <w:sz w:val="24"/>
          <w:szCs w:val="24"/>
        </w:rPr>
        <w:t>надбавка за выслугу лет;</w:t>
      </w:r>
    </w:p>
    <w:p w:rsidR="00002725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надбавка молодым специалистам - педагогическим работникам образовательных учреждений;</w:t>
      </w:r>
    </w:p>
    <w:p w:rsidR="008C381E" w:rsidRPr="00002725" w:rsidRDefault="00002725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 xml:space="preserve">- </w:t>
      </w:r>
      <w:r w:rsidR="008C381E" w:rsidRPr="00002725">
        <w:rPr>
          <w:sz w:val="24"/>
          <w:szCs w:val="24"/>
        </w:rPr>
        <w:t>доплата за работу в сельской местности;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персональная доплата;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- надбавка за интенсивность труда.</w:t>
      </w:r>
    </w:p>
    <w:p w:rsidR="008C381E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C381E" w:rsidRPr="00002725">
        <w:rPr>
          <w:sz w:val="24"/>
          <w:szCs w:val="24"/>
        </w:rPr>
        <w:t>.3.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</w:t>
      </w:r>
    </w:p>
    <w:p w:rsidR="008C381E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C381E" w:rsidRPr="00002725">
        <w:rPr>
          <w:sz w:val="24"/>
          <w:szCs w:val="24"/>
        </w:rPr>
        <w:t>.4. Педагогическим работникам устанавливается надбавка за квалификационную категорию в следующих размерах: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Соответствие занимаемой должности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Первая квалификационная категория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Высшая квалификационная категория - до 20 процентов.</w:t>
      </w:r>
    </w:p>
    <w:p w:rsidR="008C381E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C381E" w:rsidRPr="00002725">
        <w:rPr>
          <w:sz w:val="24"/>
          <w:szCs w:val="24"/>
        </w:rPr>
        <w:t>.</w:t>
      </w:r>
      <w:r w:rsidR="00E033D6">
        <w:rPr>
          <w:sz w:val="24"/>
          <w:szCs w:val="24"/>
        </w:rPr>
        <w:t>5</w:t>
      </w:r>
      <w:r w:rsidR="008C381E" w:rsidRPr="00002725">
        <w:rPr>
          <w:sz w:val="24"/>
          <w:szCs w:val="24"/>
        </w:rPr>
        <w:t>. Педагогическим работникам, учебно</w:t>
      </w:r>
      <w:r w:rsidR="00E033D6">
        <w:rPr>
          <w:sz w:val="24"/>
          <w:szCs w:val="24"/>
        </w:rPr>
        <w:t>-</w:t>
      </w:r>
      <w:r w:rsidR="008C381E" w:rsidRPr="00002725">
        <w:rPr>
          <w:sz w:val="24"/>
          <w:szCs w:val="24"/>
        </w:rPr>
        <w:softHyphen/>
        <w:t>вспомогательному персоналу, руководителям структурных подразделений, заместителям руководителей структурных подразделений надбавки за наличие ученой степени, почетного звания и профессиональных знаков отличия устанавливаются в следующих размерах: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Ученая степень кандидата наук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Ученая степень доктора наук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Почетное звание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Профессиональные знаки отличия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Отраслевой (ведомственный) знак отличия - до 5 процентов.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Работникам, имеющим одновременно почетные звания, знаки отличия и ученую степень, надбавки устанавливаются отдельно как за звание (знаки), так и за ученую степень.</w:t>
      </w:r>
    </w:p>
    <w:p w:rsidR="008C381E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C381E" w:rsidRPr="00002725">
        <w:rPr>
          <w:sz w:val="24"/>
          <w:szCs w:val="24"/>
        </w:rPr>
        <w:t>.</w:t>
      </w:r>
      <w:r w:rsidR="00E033D6">
        <w:rPr>
          <w:sz w:val="24"/>
          <w:szCs w:val="24"/>
        </w:rPr>
        <w:t>6</w:t>
      </w:r>
      <w:r w:rsidR="008C381E" w:rsidRPr="00002725">
        <w:rPr>
          <w:sz w:val="24"/>
          <w:szCs w:val="24"/>
        </w:rPr>
        <w:t>. Педагогическим работникам устанавливается надбавка за педагогический стаж в следующих размерах: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От 0 до 5 лет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От 5 до 15 лет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lastRenderedPageBreak/>
        <w:tab/>
        <w:t>Свыше 15 лет - до 15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В педагогический стаж для назначения надбавки засчитываются все периоды педагогической деятельности.</w:t>
      </w:r>
    </w:p>
    <w:p w:rsidR="005C0DCD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</w:t>
      </w:r>
      <w:r w:rsidR="00E033D6">
        <w:rPr>
          <w:sz w:val="24"/>
          <w:szCs w:val="24"/>
        </w:rPr>
        <w:t>7</w:t>
      </w:r>
      <w:r w:rsidR="005C0DCD" w:rsidRPr="00002725">
        <w:rPr>
          <w:sz w:val="24"/>
          <w:szCs w:val="24"/>
        </w:rPr>
        <w:t xml:space="preserve">. </w:t>
      </w:r>
      <w:r w:rsidR="008C381E" w:rsidRPr="00002725">
        <w:rPr>
          <w:sz w:val="24"/>
          <w:szCs w:val="24"/>
        </w:rPr>
        <w:t>Учебно-вспомогательному персоналу, медицинским работникам, работникам культуры, руководителям структурных подразделений, заместителям руководителей структурных подразделений устанавливается надбавка к окладу за выслугу лет в следующих размерах: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От 0 до 5 лет - до 5 процентов;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От 5 до 15 лет - до 10 процентов;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Свыше 15 лет - до 15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В стаж работы для назначения надбавки за выслугу лет засчитываются периоды работы по специальности или должности.</w:t>
      </w:r>
    </w:p>
    <w:p w:rsidR="005C0DCD" w:rsidRPr="00002725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</w:t>
      </w:r>
      <w:r w:rsidR="00E033D6">
        <w:rPr>
          <w:sz w:val="24"/>
          <w:szCs w:val="24"/>
        </w:rPr>
        <w:t>8</w:t>
      </w:r>
      <w:r w:rsidR="005C0DCD" w:rsidRPr="00002725">
        <w:rPr>
          <w:sz w:val="24"/>
          <w:szCs w:val="24"/>
        </w:rPr>
        <w:t xml:space="preserve">. </w:t>
      </w:r>
      <w:r w:rsidR="008C381E" w:rsidRPr="00002725">
        <w:rPr>
          <w:sz w:val="24"/>
          <w:szCs w:val="24"/>
        </w:rPr>
        <w:t>Надбавка молодым специалистам - педагогическим работникам образовательных учреждений, имеющим педагогический стаж от 0 до 3 лет, устанавливается в размере до 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Выплата надбавки молодым специалистам - педагогическим работникам образовательных учреждений прекращается с момента прохождения ими обязательной аттестации на соответствие занимаемой должности, либо при достижении педагогического стажа 3 года.</w:t>
      </w:r>
    </w:p>
    <w:p w:rsidR="005C0DCD" w:rsidRDefault="008456E4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</w:t>
      </w:r>
      <w:r w:rsidR="00E033D6">
        <w:rPr>
          <w:sz w:val="24"/>
          <w:szCs w:val="24"/>
        </w:rPr>
        <w:t>9</w:t>
      </w:r>
      <w:r w:rsidR="005C0DCD" w:rsidRPr="00002725">
        <w:rPr>
          <w:sz w:val="24"/>
          <w:szCs w:val="24"/>
        </w:rPr>
        <w:t xml:space="preserve">. </w:t>
      </w:r>
      <w:r w:rsidR="00E033D6">
        <w:rPr>
          <w:sz w:val="24"/>
          <w:szCs w:val="24"/>
        </w:rPr>
        <w:t xml:space="preserve">Педагогическим работникам, </w:t>
      </w:r>
      <w:r w:rsidR="008C381E" w:rsidRPr="00002725">
        <w:rPr>
          <w:sz w:val="24"/>
          <w:szCs w:val="24"/>
        </w:rPr>
        <w:t>учебно</w:t>
      </w:r>
      <w:r w:rsidR="00E033D6">
        <w:rPr>
          <w:sz w:val="24"/>
          <w:szCs w:val="24"/>
        </w:rPr>
        <w:t>-</w:t>
      </w:r>
      <w:r w:rsidR="008C381E" w:rsidRPr="00002725">
        <w:rPr>
          <w:sz w:val="24"/>
          <w:szCs w:val="24"/>
        </w:rPr>
        <w:softHyphen/>
        <w:t>вспомогательному персоналу, руководит</w:t>
      </w:r>
      <w:r w:rsidR="00B23AB5">
        <w:rPr>
          <w:sz w:val="24"/>
          <w:szCs w:val="24"/>
        </w:rPr>
        <w:t xml:space="preserve">елям структурных подразделений </w:t>
      </w:r>
      <w:r w:rsidR="008C381E" w:rsidRPr="00002725">
        <w:rPr>
          <w:sz w:val="24"/>
          <w:szCs w:val="24"/>
        </w:rPr>
        <w:t>доплат</w:t>
      </w:r>
      <w:r w:rsidR="002815DE">
        <w:rPr>
          <w:sz w:val="24"/>
          <w:szCs w:val="24"/>
        </w:rPr>
        <w:t>а</w:t>
      </w:r>
      <w:r w:rsidR="008C381E" w:rsidRPr="00002725">
        <w:rPr>
          <w:sz w:val="24"/>
          <w:szCs w:val="24"/>
        </w:rPr>
        <w:t xml:space="preserve"> за работу в сельской местности </w:t>
      </w:r>
      <w:r w:rsidR="002815DE" w:rsidRPr="00002725">
        <w:rPr>
          <w:sz w:val="24"/>
          <w:szCs w:val="24"/>
        </w:rPr>
        <w:t>устанавлива</w:t>
      </w:r>
      <w:r w:rsidR="002815DE">
        <w:rPr>
          <w:sz w:val="24"/>
          <w:szCs w:val="24"/>
        </w:rPr>
        <w:t>е</w:t>
      </w:r>
      <w:r w:rsidR="002815DE" w:rsidRPr="00002725">
        <w:rPr>
          <w:sz w:val="24"/>
          <w:szCs w:val="24"/>
        </w:rPr>
        <w:t xml:space="preserve">тся в абсолютном размере </w:t>
      </w:r>
      <w:r w:rsidR="002815DE">
        <w:rPr>
          <w:sz w:val="24"/>
          <w:szCs w:val="24"/>
        </w:rPr>
        <w:t>500 рублей</w:t>
      </w:r>
      <w:r w:rsidR="00B23AB5">
        <w:rPr>
          <w:sz w:val="24"/>
          <w:szCs w:val="24"/>
        </w:rPr>
        <w:t xml:space="preserve"> </w:t>
      </w:r>
      <w:r w:rsidR="008C381E" w:rsidRPr="00002725">
        <w:rPr>
          <w:sz w:val="24"/>
          <w:szCs w:val="24"/>
        </w:rPr>
        <w:t>пропорционально отработанному времени</w:t>
      </w:r>
      <w:r w:rsidR="002815DE">
        <w:rPr>
          <w:sz w:val="24"/>
          <w:szCs w:val="24"/>
        </w:rPr>
        <w:t>.</w:t>
      </w:r>
    </w:p>
    <w:p w:rsidR="002815DE" w:rsidRPr="002815DE" w:rsidRDefault="002815D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8"/>
          <w:szCs w:val="24"/>
        </w:rPr>
      </w:pPr>
      <w:r>
        <w:rPr>
          <w:sz w:val="24"/>
        </w:rPr>
        <w:tab/>
      </w:r>
      <w:r w:rsidRPr="002815DE">
        <w:rPr>
          <w:sz w:val="24"/>
        </w:rPr>
        <w:t>Указанные доплаты устанавлив</w:t>
      </w:r>
      <w:r w:rsidR="00B23AB5">
        <w:rPr>
          <w:sz w:val="24"/>
        </w:rPr>
        <w:t>аются всем работникам учреждения</w:t>
      </w:r>
      <w:r w:rsidRPr="002815DE">
        <w:rPr>
          <w:sz w:val="24"/>
        </w:rPr>
        <w:t xml:space="preserve"> (за исключением руководителей учреждений, их за</w:t>
      </w:r>
      <w:r w:rsidR="00085FC0">
        <w:rPr>
          <w:sz w:val="24"/>
        </w:rPr>
        <w:t>местителей</w:t>
      </w:r>
      <w:r>
        <w:rPr>
          <w:sz w:val="24"/>
        </w:rPr>
        <w:t>).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</w:p>
    <w:p w:rsidR="005C0DCD" w:rsidRPr="00002725" w:rsidRDefault="008456E4" w:rsidP="00B23AB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="005C0DCD" w:rsidRPr="00002725">
        <w:rPr>
          <w:sz w:val="24"/>
          <w:szCs w:val="24"/>
        </w:rPr>
        <w:t>. Работникам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Рекомендуемый размер надбавки за интенсивность труда - до 100 процентов.</w:t>
      </w:r>
    </w:p>
    <w:p w:rsidR="005C0DCD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5C0DCD" w:rsidRPr="00002725">
        <w:rPr>
          <w:sz w:val="24"/>
          <w:szCs w:val="24"/>
        </w:rPr>
        <w:t>. Надбавки и доплаты применяются с учетом обеспечения финансовыми средствами.</w:t>
      </w:r>
    </w:p>
    <w:p w:rsidR="005C0DCD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 xml:space="preserve">. С учетом условий труда работникам устанавливаются выплаты компенсационного характера, предусмотренные разделом </w:t>
      </w:r>
      <w:r w:rsidR="00E033D6">
        <w:rPr>
          <w:sz w:val="24"/>
          <w:szCs w:val="24"/>
        </w:rPr>
        <w:t>7</w:t>
      </w:r>
      <w:r w:rsidR="005C0DCD" w:rsidRPr="00002725">
        <w:rPr>
          <w:sz w:val="24"/>
          <w:szCs w:val="24"/>
        </w:rPr>
        <w:t xml:space="preserve"> настоящего Положения.</w:t>
      </w:r>
    </w:p>
    <w:p w:rsidR="00C538E1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C0DCD" w:rsidRPr="00002725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="005C0DCD" w:rsidRPr="00002725">
        <w:rPr>
          <w:sz w:val="24"/>
          <w:szCs w:val="24"/>
        </w:rPr>
        <w:t xml:space="preserve">. В целях поощрения работникам выплачиваются премии, предусмотренные разделом </w:t>
      </w:r>
      <w:r w:rsidR="00E033D6">
        <w:rPr>
          <w:sz w:val="24"/>
          <w:szCs w:val="24"/>
        </w:rPr>
        <w:t>8</w:t>
      </w:r>
      <w:r w:rsidR="005C0DCD" w:rsidRPr="00002725">
        <w:rPr>
          <w:sz w:val="24"/>
          <w:szCs w:val="24"/>
        </w:rPr>
        <w:t xml:space="preserve"> настоящего Положения.</w:t>
      </w:r>
    </w:p>
    <w:p w:rsidR="00923AD1" w:rsidRDefault="00923AD1" w:rsidP="008456E4">
      <w:pPr>
        <w:pStyle w:val="20"/>
        <w:shd w:val="clear" w:color="auto" w:fill="auto"/>
        <w:spacing w:line="240" w:lineRule="auto"/>
        <w:ind w:firstLine="600"/>
        <w:jc w:val="both"/>
      </w:pPr>
    </w:p>
    <w:p w:rsidR="008456E4" w:rsidRDefault="008456E4" w:rsidP="00923AD1">
      <w:pPr>
        <w:pStyle w:val="90"/>
        <w:numPr>
          <w:ilvl w:val="0"/>
          <w:numId w:val="17"/>
        </w:numPr>
        <w:shd w:val="clear" w:color="auto" w:fill="auto"/>
        <w:tabs>
          <w:tab w:val="left" w:pos="979"/>
        </w:tabs>
        <w:spacing w:before="0" w:line="240" w:lineRule="auto"/>
        <w:jc w:val="both"/>
      </w:pPr>
      <w:bookmarkStart w:id="2" w:name="bookmark5"/>
      <w:r>
        <w:t>Порядок и условия оплаты труда работников, занимающих общеотраслевые должности служащих</w:t>
      </w:r>
      <w:bookmarkEnd w:id="2"/>
    </w:p>
    <w:p w:rsidR="008456E4" w:rsidRPr="00002725" w:rsidRDefault="008456E4" w:rsidP="008456E4">
      <w:pPr>
        <w:pStyle w:val="90"/>
        <w:numPr>
          <w:ilvl w:val="1"/>
          <w:numId w:val="14"/>
        </w:numPr>
        <w:shd w:val="clear" w:color="auto" w:fill="auto"/>
        <w:tabs>
          <w:tab w:val="left" w:pos="97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 xml:space="preserve">Размеры окладов работников, занимающих должности служащих, устанавливаются на основе отнесения должностей к ПКГ: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3260"/>
      </w:tblGrid>
      <w:tr w:rsidR="008456E4" w:rsidTr="00923AD1">
        <w:trPr>
          <w:trHeight w:hRule="exact" w:val="55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E4" w:rsidRDefault="008456E4" w:rsidP="00923AD1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Наименование профессиональных квалификационных </w:t>
            </w:r>
          </w:p>
          <w:p w:rsidR="008456E4" w:rsidRDefault="008456E4" w:rsidP="00923AD1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групп и квалификационных уровней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E4" w:rsidRDefault="008456E4" w:rsidP="00923AD1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Размер должностного оклада, руб.</w:t>
            </w:r>
          </w:p>
        </w:tc>
      </w:tr>
      <w:tr w:rsidR="008456E4" w:rsidTr="00923AD1">
        <w:trPr>
          <w:trHeight w:hRule="exact" w:val="31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первого уровня»</w:t>
            </w:r>
          </w:p>
        </w:tc>
      </w:tr>
      <w:tr w:rsidR="008456E4" w:rsidTr="00923AD1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4 757</w:t>
            </w:r>
          </w:p>
        </w:tc>
      </w:tr>
      <w:tr w:rsidR="008456E4" w:rsidTr="00923AD1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4 785</w:t>
            </w:r>
          </w:p>
        </w:tc>
      </w:tr>
      <w:tr w:rsidR="008456E4" w:rsidTr="00923AD1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второго уровня»</w:t>
            </w:r>
          </w:p>
        </w:tc>
      </w:tr>
      <w:tr w:rsidR="008456E4" w:rsidTr="00923AD1">
        <w:trPr>
          <w:trHeight w:hRule="exact" w:val="3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4 865</w:t>
            </w:r>
          </w:p>
        </w:tc>
      </w:tr>
      <w:tr w:rsidR="008456E4" w:rsidTr="00923AD1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4 944</w:t>
            </w:r>
          </w:p>
        </w:tc>
      </w:tr>
      <w:tr w:rsidR="008456E4" w:rsidTr="00923AD1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5 343</w:t>
            </w:r>
          </w:p>
        </w:tc>
      </w:tr>
      <w:tr w:rsidR="008456E4" w:rsidTr="00923AD1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5 582</w:t>
            </w:r>
          </w:p>
        </w:tc>
      </w:tr>
      <w:tr w:rsidR="008456E4" w:rsidTr="00923AD1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5 981</w:t>
            </w:r>
          </w:p>
        </w:tc>
      </w:tr>
      <w:tr w:rsidR="008456E4" w:rsidTr="00923AD1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lastRenderedPageBreak/>
              <w:t>ПКГ «Общеотраслевые должности служащих третьего уровня»</w:t>
            </w:r>
          </w:p>
        </w:tc>
      </w:tr>
      <w:tr w:rsidR="008456E4" w:rsidTr="00923AD1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6 061</w:t>
            </w:r>
          </w:p>
        </w:tc>
      </w:tr>
      <w:tr w:rsidR="008456E4" w:rsidTr="00923AD1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6 300</w:t>
            </w:r>
          </w:p>
        </w:tc>
      </w:tr>
      <w:tr w:rsidR="008456E4" w:rsidTr="00923AD1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6 779</w:t>
            </w:r>
          </w:p>
        </w:tc>
      </w:tr>
      <w:tr w:rsidR="008456E4" w:rsidTr="00923AD1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7 177</w:t>
            </w:r>
          </w:p>
        </w:tc>
      </w:tr>
      <w:tr w:rsidR="008456E4" w:rsidTr="00923AD1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7 975</w:t>
            </w:r>
          </w:p>
        </w:tc>
      </w:tr>
      <w:tr w:rsidR="008456E4" w:rsidTr="00923AD1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четвертого уровня»</w:t>
            </w:r>
          </w:p>
        </w:tc>
      </w:tr>
      <w:tr w:rsidR="008456E4" w:rsidTr="00923AD1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8 134</w:t>
            </w:r>
          </w:p>
        </w:tc>
      </w:tr>
      <w:tr w:rsidR="008456E4" w:rsidTr="00923AD1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8 374</w:t>
            </w:r>
          </w:p>
        </w:tc>
      </w:tr>
      <w:tr w:rsidR="008456E4" w:rsidTr="00923AD1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56E4" w:rsidRDefault="008456E4" w:rsidP="00923AD1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8 533</w:t>
            </w:r>
          </w:p>
        </w:tc>
      </w:tr>
    </w:tbl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Размер оклада заместителя руководителя структурного подразделения устанавливается на 10 процентов ниже оклада руководителя структурного подразделения.</w:t>
      </w:r>
    </w:p>
    <w:p w:rsidR="008456E4" w:rsidRPr="00002725" w:rsidRDefault="008456E4" w:rsidP="008456E4">
      <w:pPr>
        <w:pStyle w:val="20"/>
        <w:numPr>
          <w:ilvl w:val="1"/>
          <w:numId w:val="1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К окладу по соответствующим ПКГ могут быть установлены следующие выплаты: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ученую степень;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почетное звание, профессиональный знак отличия, отраслевой (ведомственный) знак отличия;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выслугу лет;</w:t>
      </w:r>
    </w:p>
    <w:p w:rsidR="008456E4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доплата за работу в сельской местности;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2725">
        <w:rPr>
          <w:sz w:val="24"/>
          <w:szCs w:val="24"/>
        </w:rPr>
        <w:t>персональная доплата;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интенсивность труда.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 </w:t>
      </w:r>
      <w:r w:rsidRPr="00002725">
        <w:rPr>
          <w:sz w:val="24"/>
          <w:szCs w:val="24"/>
        </w:rPr>
        <w:t>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002725">
        <w:rPr>
          <w:sz w:val="24"/>
          <w:szCs w:val="24"/>
        </w:rPr>
        <w:t>. Надбавки за наличие ученой степени, почетного звания и профессиональных знаков отличия устанавливаются работникам, занимающим должности служащих, в следующих размерах: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Ученая степень кандидата наук – до 5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Ученая степень доктора наук - до 10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Почетное звание - до 10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Профессиональные знаки отличия - до 5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Отраслевой (ведомственный) знак отличия - до 5 процентов.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Работникам, имеющим одновременно почетные звания, знаки отличия и ученую степень, надбавки устанавливаются отдельно как за звание (знаки), так и за ученую степень.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>.5. Надбавки к окладу за выслугу лет устанавливаются работникам, занимающим должности служащих, в следующих размерах: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0 до 5 лет - до 5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5 до 15 лет - до 10 процентов;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Свыше 15 лет - до 15 процентов.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В стаж работы для назначения выплаты за выслугу лет засчитываются периоды работы по специальности или должности, независимо от организационно-правого статуса предыдущего места работы.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 xml:space="preserve">.6. </w:t>
      </w:r>
      <w:r>
        <w:rPr>
          <w:sz w:val="24"/>
          <w:szCs w:val="24"/>
        </w:rPr>
        <w:t>За работу в сельской местности устанавливается доплата в абсолютном размере 500 рублей</w:t>
      </w:r>
      <w:r w:rsidRPr="00002725">
        <w:rPr>
          <w:sz w:val="24"/>
          <w:szCs w:val="24"/>
        </w:rPr>
        <w:t>, пропорционально отработанному времени: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>.7. Работникам, занимающим должности служащих, устан</w:t>
      </w:r>
      <w:r>
        <w:rPr>
          <w:sz w:val="24"/>
          <w:szCs w:val="24"/>
        </w:rPr>
        <w:t>авливается</w:t>
      </w:r>
      <w:r w:rsidRPr="00002725">
        <w:rPr>
          <w:sz w:val="24"/>
          <w:szCs w:val="24"/>
        </w:rPr>
        <w:t xml:space="preserve"> персональная доплата.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 xml:space="preserve">Размер персональной доплаты определяется как разница между заработной платой </w:t>
      </w:r>
      <w:r w:rsidRPr="00002725">
        <w:rPr>
          <w:sz w:val="24"/>
          <w:szCs w:val="24"/>
        </w:rPr>
        <w:lastRenderedPageBreak/>
        <w:t>(без учета премий), выплачиваемой работнику учреждения до введения новой структуры фонда оплаты труда, и заработной платой (без учета премий) после введения новой структуры фонда оплаты труда при условии сохранения объема трудовых (должностных) обязанностей работника и выполнения им работ той же квалификации.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Персональная доплата устанавливается в абсолютном размере в рублях.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>.8. Работникам, занимающим общеотраслевые должности служащих,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 xml:space="preserve">Рекомендуемый размер надбавки за интенсивность труда - до </w:t>
      </w:r>
      <w:r>
        <w:rPr>
          <w:sz w:val="24"/>
          <w:szCs w:val="24"/>
        </w:rPr>
        <w:t>2</w:t>
      </w:r>
      <w:r w:rsidRPr="00002725">
        <w:rPr>
          <w:sz w:val="24"/>
          <w:szCs w:val="24"/>
        </w:rPr>
        <w:t>00 процентов.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>.9. Надбавки и доплаты применяются с учетом обеспечения финансовыми средствами.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 xml:space="preserve">.10. С учетом условий труда работникам устанавливаются выплаты компенсационного характера, предусмотренные разделом </w:t>
      </w:r>
      <w:r w:rsidR="00923AD1">
        <w:rPr>
          <w:sz w:val="24"/>
          <w:szCs w:val="24"/>
        </w:rPr>
        <w:t>6</w:t>
      </w:r>
      <w:r w:rsidRPr="00002725">
        <w:rPr>
          <w:sz w:val="24"/>
          <w:szCs w:val="24"/>
        </w:rPr>
        <w:t xml:space="preserve"> настоящего Положения.</w:t>
      </w:r>
    </w:p>
    <w:p w:rsidR="008456E4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02725">
        <w:rPr>
          <w:sz w:val="24"/>
          <w:szCs w:val="24"/>
        </w:rPr>
        <w:t xml:space="preserve">.11. В целях поощрения работникам выплачиваются премии, предусмотренные разделом </w:t>
      </w:r>
      <w:r>
        <w:rPr>
          <w:sz w:val="24"/>
          <w:szCs w:val="24"/>
        </w:rPr>
        <w:t>8</w:t>
      </w:r>
      <w:r w:rsidRPr="00002725">
        <w:rPr>
          <w:sz w:val="24"/>
          <w:szCs w:val="24"/>
        </w:rPr>
        <w:t xml:space="preserve"> настоящего Положения.</w:t>
      </w: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8456E4" w:rsidRPr="00002725" w:rsidRDefault="008456E4" w:rsidP="008456E4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C538E1" w:rsidRPr="00002725" w:rsidRDefault="00C538E1" w:rsidP="00923AD1">
      <w:pPr>
        <w:pStyle w:val="20"/>
        <w:numPr>
          <w:ilvl w:val="0"/>
          <w:numId w:val="17"/>
        </w:numPr>
        <w:shd w:val="clear" w:color="auto" w:fill="auto"/>
        <w:spacing w:line="240" w:lineRule="auto"/>
        <w:jc w:val="both"/>
        <w:rPr>
          <w:b/>
          <w:sz w:val="24"/>
          <w:szCs w:val="24"/>
        </w:rPr>
      </w:pPr>
      <w:r w:rsidRPr="00002725">
        <w:rPr>
          <w:b/>
          <w:sz w:val="24"/>
          <w:szCs w:val="24"/>
        </w:rPr>
        <w:t>Порядок и условия оплаты труда работников, осуществляющих профессиональную деятельность по общеотраслевым профессиям рабочих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.1. Размеры окладов работников, занимающих должности рабочих, устанавливаются на основе отнесения должностей к ПКГ: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2"/>
        <w:gridCol w:w="2814"/>
      </w:tblGrid>
      <w:tr w:rsidR="00C538E1" w:rsidTr="002815DE">
        <w:trPr>
          <w:trHeight w:hRule="exact" w:val="634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left="380" w:firstLine="1560"/>
            </w:pPr>
            <w: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5DE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Размер должностного оклада, </w:t>
            </w:r>
          </w:p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руб.</w:t>
            </w:r>
          </w:p>
        </w:tc>
      </w:tr>
      <w:tr w:rsidR="00C538E1" w:rsidTr="002815DE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</w:pPr>
            <w:r>
              <w:t>ПКГ «Общеотраслевые должности рабочих первого уровня»</w:t>
            </w:r>
          </w:p>
        </w:tc>
      </w:tr>
      <w:tr w:rsidR="00C538E1" w:rsidTr="002815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4 173</w:t>
            </w:r>
          </w:p>
        </w:tc>
      </w:tr>
      <w:tr w:rsidR="00C538E1" w:rsidTr="002815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4 394</w:t>
            </w:r>
          </w:p>
        </w:tc>
      </w:tr>
      <w:tr w:rsidR="00C538E1" w:rsidTr="002815DE">
        <w:trPr>
          <w:trHeight w:hRule="exact"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</w:pPr>
            <w:r>
              <w:t>ПКГ «Общеотраслевые должности рабочих первого уровня»</w:t>
            </w:r>
          </w:p>
        </w:tc>
      </w:tr>
      <w:tr w:rsidR="00C538E1" w:rsidTr="002815DE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4 757</w:t>
            </w:r>
          </w:p>
        </w:tc>
      </w:tr>
      <w:tr w:rsidR="00C538E1" w:rsidTr="002815DE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4 932</w:t>
            </w:r>
          </w:p>
        </w:tc>
      </w:tr>
      <w:tr w:rsidR="00C538E1" w:rsidTr="002815DE">
        <w:trPr>
          <w:trHeight w:hRule="exact" w:val="31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5 141</w:t>
            </w:r>
          </w:p>
        </w:tc>
      </w:tr>
      <w:tr w:rsidR="00C538E1" w:rsidTr="002815DE">
        <w:trPr>
          <w:trHeight w:hRule="exact" w:val="31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5 316</w:t>
            </w:r>
          </w:p>
        </w:tc>
      </w:tr>
    </w:tbl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.2. К окладу по соответствующим ПКГ могут быть установлены следующие выплаты: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почетное звание, профессиональный знак отличия, отраслевой (ведомственный) знак отличия;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выслугу лет;</w:t>
      </w:r>
    </w:p>
    <w:p w:rsidR="00637B03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доплата за работу в сельской местности;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38E1" w:rsidRPr="00002725">
        <w:rPr>
          <w:sz w:val="24"/>
          <w:szCs w:val="24"/>
        </w:rPr>
        <w:t>персональная доплата;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-надбавка за интенсивность труда.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.3.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 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.4. Надбавки за наличие почетного звания, профессиональных знаков отличия устанавливаются работникам, осуществляющим профессиональную деятельность по общеотраслевым профессиям рабочих, в следующих размерах: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Почетное звание - до 10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Профессиональные знаки отличия - до 5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lastRenderedPageBreak/>
        <w:t>Отраслевой (ведомственный) знак отличия - до 5 процентов.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.5. Надбавки к окладу за выслугу лет устанавливаются работникам, осуществляющим профессиональную деятельность по общеотраслевым профессиям рабочих, в следующих размерах: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0 до 3 лет - до 5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3 до 5 лет - до 10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Свыше 5 лет - до 15 процентов.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В стаж работы для назначения выплаты за выслугу лет засчитыва</w:t>
      </w:r>
      <w:r w:rsidR="00FA2D46">
        <w:rPr>
          <w:sz w:val="24"/>
          <w:szCs w:val="24"/>
        </w:rPr>
        <w:t>е</w:t>
      </w:r>
      <w:r w:rsidRPr="00002725">
        <w:rPr>
          <w:sz w:val="24"/>
          <w:szCs w:val="24"/>
        </w:rPr>
        <w:t xml:space="preserve">тся </w:t>
      </w:r>
      <w:r w:rsidR="00FA2D46">
        <w:rPr>
          <w:sz w:val="24"/>
          <w:szCs w:val="24"/>
        </w:rPr>
        <w:t xml:space="preserve">стаж работы </w:t>
      </w:r>
      <w:r w:rsidRPr="00002725">
        <w:rPr>
          <w:sz w:val="24"/>
          <w:szCs w:val="24"/>
        </w:rPr>
        <w:t>независимо от организационно-правого статуса предыдущего места работы.</w:t>
      </w:r>
    </w:p>
    <w:p w:rsidR="00FA2D46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.6. </w:t>
      </w:r>
      <w:r w:rsidR="00FA2D46">
        <w:rPr>
          <w:sz w:val="24"/>
          <w:szCs w:val="24"/>
        </w:rPr>
        <w:t>З</w:t>
      </w:r>
      <w:r w:rsidR="00C538E1" w:rsidRPr="00002725">
        <w:rPr>
          <w:sz w:val="24"/>
          <w:szCs w:val="24"/>
        </w:rPr>
        <w:t>а работу в сельской местности устанавлива</w:t>
      </w:r>
      <w:r w:rsidR="00FA2D46">
        <w:rPr>
          <w:sz w:val="24"/>
          <w:szCs w:val="24"/>
        </w:rPr>
        <w:t>е</w:t>
      </w:r>
      <w:r w:rsidR="00C538E1" w:rsidRPr="00002725">
        <w:rPr>
          <w:sz w:val="24"/>
          <w:szCs w:val="24"/>
        </w:rPr>
        <w:t xml:space="preserve">тся </w:t>
      </w:r>
      <w:r w:rsidR="00FA2D46">
        <w:rPr>
          <w:sz w:val="24"/>
          <w:szCs w:val="24"/>
        </w:rPr>
        <w:t xml:space="preserve">доплата </w:t>
      </w:r>
      <w:r w:rsidR="00C538E1" w:rsidRPr="00002725">
        <w:rPr>
          <w:sz w:val="24"/>
          <w:szCs w:val="24"/>
        </w:rPr>
        <w:t>в абсолютном размере</w:t>
      </w:r>
      <w:r w:rsidR="00FA2D46">
        <w:rPr>
          <w:sz w:val="24"/>
          <w:szCs w:val="24"/>
        </w:rPr>
        <w:t xml:space="preserve"> 500 рублей </w:t>
      </w:r>
      <w:r w:rsidR="00C538E1" w:rsidRPr="00002725">
        <w:rPr>
          <w:sz w:val="24"/>
          <w:szCs w:val="24"/>
        </w:rPr>
        <w:t>пропорционально отработанному времени</w:t>
      </w:r>
      <w:r w:rsidR="00FA2D46">
        <w:rPr>
          <w:sz w:val="24"/>
          <w:szCs w:val="24"/>
        </w:rPr>
        <w:t>.</w:t>
      </w:r>
    </w:p>
    <w:p w:rsidR="00FA2D46" w:rsidRPr="00FA2D46" w:rsidRDefault="00FA2D46" w:rsidP="00FA2D46">
      <w:pPr>
        <w:pStyle w:val="20"/>
        <w:shd w:val="clear" w:color="auto" w:fill="auto"/>
        <w:ind w:firstLine="600"/>
        <w:jc w:val="both"/>
        <w:rPr>
          <w:sz w:val="24"/>
        </w:rPr>
      </w:pPr>
      <w:r w:rsidRPr="00FA2D46">
        <w:rPr>
          <w:sz w:val="24"/>
        </w:rPr>
        <w:t>Указанные доплаты устанавливаются всем работникам учреждений (за исключением руководителей учреждений, их за</w:t>
      </w:r>
      <w:r w:rsidR="00085FC0">
        <w:rPr>
          <w:sz w:val="24"/>
        </w:rPr>
        <w:t>местителей</w:t>
      </w:r>
      <w:r w:rsidRPr="00FA2D46">
        <w:rPr>
          <w:sz w:val="24"/>
        </w:rPr>
        <w:t>).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.7. Надбавки водителям автотранспорта за классность устанавливаются в следующих размерах: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Водителям 2-го класса - 10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Водителям 1-го класса - 25 процентов.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.8. Работникам, осуществляющим профессиональную деятельность по общеотраслевым профессиям рабочих, может быть установлена персональная доплата.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Размер персональной доплаты определяется как разница между заработной платой (без учета премий), выплачиваемой работнику учреждения до введения новой структуры фонда оплаты труда, и заработной платой (без учета премий) после введения новой структуры фонда оплаты труда при условии сохранения объема трудовых (должностных) обязанностей работника и выполнения им работ той же квалификации.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Персональная доплата устанавливается в абсолютном размере в рублях.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.9. Работникам, осуществляющим профессиональную деятельность по общеотраслевым профессиям рабочих, может быть установлена надбавка за интенсивность с целью мотивации работников учреждения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Рекомендуемый размер надбавки за интенсивность труда - до 100 процентов.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.10. Надбавки и доплаты применяются с учетом обеспечения финансовыми средствами.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.11. С учетом условий труда работникам устанавливаются выплаты компенсационного харак</w:t>
      </w:r>
      <w:r w:rsidR="00923AD1">
        <w:rPr>
          <w:sz w:val="24"/>
          <w:szCs w:val="24"/>
        </w:rPr>
        <w:t xml:space="preserve">тера, предусмотренные разделом 6 </w:t>
      </w:r>
      <w:r w:rsidR="00C538E1" w:rsidRPr="00002725">
        <w:rPr>
          <w:sz w:val="24"/>
          <w:szCs w:val="24"/>
        </w:rPr>
        <w:t xml:space="preserve"> настоящего Положения.</w:t>
      </w:r>
    </w:p>
    <w:p w:rsidR="00C538E1" w:rsidRPr="00002725" w:rsidRDefault="008456E4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>.12. В целях поощрения работникам выплачиваются премии, предусмотренные разд</w:t>
      </w:r>
      <w:r w:rsidR="00E033D6">
        <w:rPr>
          <w:sz w:val="24"/>
          <w:szCs w:val="24"/>
        </w:rPr>
        <w:t>елом 8</w:t>
      </w:r>
      <w:r w:rsidR="00C538E1" w:rsidRPr="00002725">
        <w:rPr>
          <w:sz w:val="24"/>
          <w:szCs w:val="24"/>
        </w:rPr>
        <w:t xml:space="preserve"> настоящего Положения.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085FC0" w:rsidRPr="00085FC0" w:rsidRDefault="00C538E1" w:rsidP="00085FC0">
      <w:pPr>
        <w:pStyle w:val="90"/>
        <w:numPr>
          <w:ilvl w:val="0"/>
          <w:numId w:val="17"/>
        </w:numPr>
        <w:shd w:val="clear" w:color="auto" w:fill="auto"/>
        <w:tabs>
          <w:tab w:val="left" w:pos="865"/>
        </w:tabs>
        <w:spacing w:before="0" w:line="240" w:lineRule="auto"/>
        <w:jc w:val="both"/>
        <w:rPr>
          <w:sz w:val="24"/>
          <w:szCs w:val="24"/>
        </w:rPr>
      </w:pPr>
      <w:bookmarkStart w:id="3" w:name="bookmark7"/>
      <w:r w:rsidRPr="00002725">
        <w:rPr>
          <w:sz w:val="24"/>
          <w:szCs w:val="24"/>
        </w:rPr>
        <w:t>Условия оплаты труда руководителя учреждения, заместителей руководителя</w:t>
      </w:r>
      <w:bookmarkEnd w:id="3"/>
      <w:r w:rsidR="00085FC0">
        <w:rPr>
          <w:sz w:val="24"/>
          <w:szCs w:val="24"/>
        </w:rPr>
        <w:t>.</w:t>
      </w:r>
    </w:p>
    <w:p w:rsidR="00C538E1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>.1. Заработная плата руководителя учреждения состоит из должностного оклада, выплат компенсационного характера, районного коэффициента, северных надбавок и премии.</w:t>
      </w:r>
    </w:p>
    <w:p w:rsidR="00C538E1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>.2. Размер должностного оклада руководителя учреждения определяется путем произведения величины средней заработной платы работников основного персонала, возглавляемого им учреждения и коэффициента кратности: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proofErr w:type="spellStart"/>
      <w:r w:rsidRPr="00002725">
        <w:rPr>
          <w:sz w:val="24"/>
          <w:szCs w:val="24"/>
        </w:rPr>
        <w:t>ДОр</w:t>
      </w:r>
      <w:proofErr w:type="spellEnd"/>
      <w:r w:rsidRPr="00002725">
        <w:rPr>
          <w:sz w:val="24"/>
          <w:szCs w:val="24"/>
        </w:rPr>
        <w:t xml:space="preserve"> = ЗП(О)ср х К, где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proofErr w:type="spellStart"/>
      <w:r w:rsidRPr="00002725">
        <w:rPr>
          <w:sz w:val="24"/>
          <w:szCs w:val="24"/>
        </w:rPr>
        <w:t>ДОр</w:t>
      </w:r>
      <w:proofErr w:type="spellEnd"/>
      <w:r w:rsidRPr="00002725">
        <w:rPr>
          <w:sz w:val="24"/>
          <w:szCs w:val="24"/>
        </w:rPr>
        <w:t xml:space="preserve"> - должностной оклад руководителя учреждения;</w:t>
      </w:r>
    </w:p>
    <w:p w:rsidR="00085FC0" w:rsidRDefault="00085FC0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085FC0" w:rsidRDefault="00085FC0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085FC0" w:rsidRDefault="00085FC0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lastRenderedPageBreak/>
        <w:t>ЗП(О)ср - средняя заработная плата работников, относимых к основному персоналу учреждения;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К - коэффициент кратности.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 основного персонала, возглавляемого им учреждения.</w:t>
      </w:r>
    </w:p>
    <w:p w:rsidR="00C538E1" w:rsidRPr="00490CB1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490CB1">
        <w:rPr>
          <w:sz w:val="24"/>
          <w:szCs w:val="24"/>
        </w:rPr>
        <w:t xml:space="preserve">Коэффициент кратности устанавливается приказом </w:t>
      </w:r>
      <w:r w:rsidR="00D40820" w:rsidRPr="00490CB1">
        <w:rPr>
          <w:sz w:val="24"/>
          <w:szCs w:val="24"/>
        </w:rPr>
        <w:t xml:space="preserve">начальника МКУ «УООР» </w:t>
      </w:r>
      <w:r w:rsidRPr="00490CB1">
        <w:rPr>
          <w:sz w:val="24"/>
          <w:szCs w:val="24"/>
        </w:rPr>
        <w:t xml:space="preserve"> Республики Саха (Якутия). 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490CB1">
        <w:rPr>
          <w:sz w:val="24"/>
          <w:szCs w:val="24"/>
        </w:rPr>
        <w:t>Предельный уровень соотношения среднемесячной заработной платы руководителей, их зам</w:t>
      </w:r>
      <w:r w:rsidR="00085FC0">
        <w:rPr>
          <w:sz w:val="24"/>
          <w:szCs w:val="24"/>
        </w:rPr>
        <w:t xml:space="preserve">естителей </w:t>
      </w:r>
      <w:r w:rsidR="00E033D6" w:rsidRPr="00490CB1">
        <w:rPr>
          <w:sz w:val="24"/>
          <w:szCs w:val="24"/>
        </w:rPr>
        <w:t>муниципальных</w:t>
      </w:r>
      <w:r w:rsidRPr="00490CB1">
        <w:rPr>
          <w:sz w:val="24"/>
          <w:szCs w:val="24"/>
        </w:rPr>
        <w:t xml:space="preserve"> учреждений и среднемесячной заработной платы работников этих учреждений (без учета заработной платы соответствующего руководителя, его з</w:t>
      </w:r>
      <w:r w:rsidR="00085FC0">
        <w:rPr>
          <w:sz w:val="24"/>
          <w:szCs w:val="24"/>
        </w:rPr>
        <w:t>аместителей</w:t>
      </w:r>
      <w:r w:rsidRPr="00490CB1">
        <w:rPr>
          <w:sz w:val="24"/>
          <w:szCs w:val="24"/>
        </w:rPr>
        <w:t xml:space="preserve">) устанавливается в кратности до </w:t>
      </w:r>
      <w:r w:rsidR="00E033D6">
        <w:rPr>
          <w:sz w:val="24"/>
          <w:szCs w:val="24"/>
        </w:rPr>
        <w:t>4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5381D" w:rsidRPr="00002725">
        <w:rPr>
          <w:sz w:val="24"/>
          <w:szCs w:val="24"/>
        </w:rPr>
        <w:t xml:space="preserve">.3. </w:t>
      </w:r>
      <w:r w:rsidR="00C538E1" w:rsidRPr="00002725">
        <w:rPr>
          <w:sz w:val="24"/>
          <w:szCs w:val="24"/>
        </w:rPr>
        <w:t>К основному персоналу учреждения относятся работники, непосредственно обеспечивающие выполнение основных функций, в целях реализации которых создано учреждение.</w:t>
      </w:r>
    </w:p>
    <w:p w:rsidR="0075381D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Перечень должностей работников, относимых к основному персоналу в образовательных учреждениях, определен в приложении №1 к настоящему Положению.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5381D" w:rsidRPr="00002725">
        <w:rPr>
          <w:sz w:val="24"/>
          <w:szCs w:val="24"/>
        </w:rPr>
        <w:t xml:space="preserve">.4. </w:t>
      </w:r>
      <w:r w:rsidR="00C538E1" w:rsidRPr="00002725">
        <w:rPr>
          <w:sz w:val="24"/>
          <w:szCs w:val="24"/>
        </w:rPr>
        <w:t>При расчете средней заработной платы основного персонала для определения оклада руководителя не учитываются выплаты компенсационного характера, районный</w:t>
      </w:r>
      <w:r w:rsidR="0075381D" w:rsidRPr="00002725">
        <w:rPr>
          <w:sz w:val="24"/>
          <w:szCs w:val="24"/>
        </w:rPr>
        <w:t xml:space="preserve"> коэффициент, северная надбавка, материальная помощь работников.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5381D" w:rsidRPr="00002725">
        <w:rPr>
          <w:sz w:val="24"/>
          <w:szCs w:val="24"/>
        </w:rPr>
        <w:t>.5. Расчет средней заработной платы основного персонала учреждения осуществляется: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по модельной методике на начало учебного года;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по отраслевой системе оплаты труда за календарный год, предшествующий году установления должностного оклада руководителя учреждения.</w:t>
      </w:r>
    </w:p>
    <w:p w:rsidR="00490CB1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5381D" w:rsidRPr="00002725">
        <w:rPr>
          <w:sz w:val="24"/>
          <w:szCs w:val="24"/>
        </w:rPr>
        <w:t>.6. Размеры окладо</w:t>
      </w:r>
      <w:r w:rsidR="00085FC0">
        <w:rPr>
          <w:sz w:val="24"/>
          <w:szCs w:val="24"/>
        </w:rPr>
        <w:t xml:space="preserve">в заместителей руководителя </w:t>
      </w:r>
      <w:r w:rsidR="0075381D" w:rsidRPr="00002725">
        <w:rPr>
          <w:sz w:val="24"/>
          <w:szCs w:val="24"/>
        </w:rPr>
        <w:t>устанавливаются на 10 - 30 процентов ниже оклада руководителя.</w:t>
      </w:r>
    </w:p>
    <w:p w:rsidR="00490CB1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</w:rPr>
      </w:pPr>
      <w:r>
        <w:rPr>
          <w:sz w:val="24"/>
          <w:szCs w:val="24"/>
        </w:rPr>
        <w:t>5</w:t>
      </w:r>
      <w:r w:rsidR="00490CB1" w:rsidRPr="00490CB1">
        <w:rPr>
          <w:sz w:val="24"/>
          <w:szCs w:val="24"/>
        </w:rPr>
        <w:t xml:space="preserve">.7. </w:t>
      </w:r>
      <w:r w:rsidR="00490CB1" w:rsidRPr="00490CB1">
        <w:rPr>
          <w:sz w:val="24"/>
        </w:rPr>
        <w:t>Руководители и заместители руководителя, наряду с работой, определенной трудовым договором,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(преподавательской) работы в объеме до 18 часов без занятия штатной должности (далее - учебная нагрузка) в классах, группах, кружках, секциях, которая не считается совместительством.</w:t>
      </w:r>
    </w:p>
    <w:p w:rsidR="00490CB1" w:rsidRPr="00490CB1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</w:rPr>
      </w:pPr>
      <w:r w:rsidRPr="00490CB1">
        <w:rPr>
          <w:sz w:val="24"/>
        </w:rPr>
        <w:t>В дополнительном соглашении к трудовому договору подлежит указанию срок, в течение которого будет выполняться учебная нагрузка, ее содержание и объем, а также размер оплаты.</w:t>
      </w:r>
    </w:p>
    <w:p w:rsidR="00490CB1" w:rsidRPr="00490CB1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</w:rPr>
      </w:pPr>
      <w:r w:rsidRPr="00490CB1">
        <w:rPr>
          <w:sz w:val="24"/>
        </w:rPr>
        <w:t>Предоставление учебной нагрузки указанным лицам осуществляется с учетом мнения выборного органа первичной профсоюзной организации и при условии, если учителя, преподаватели, для которых данная образовательная организация является местом основной работы, обеспечены преподавательской работой (учебной нагрузкой) по своей специальности в объеме не менее чем на ставку заработной платы.</w:t>
      </w:r>
    </w:p>
    <w:p w:rsidR="00490CB1" w:rsidRPr="00C75F74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90CB1">
        <w:rPr>
          <w:sz w:val="24"/>
          <w:szCs w:val="24"/>
        </w:rPr>
        <w:t xml:space="preserve">.8. </w:t>
      </w:r>
      <w:r w:rsidR="00490CB1" w:rsidRPr="00C6482A">
        <w:rPr>
          <w:sz w:val="24"/>
          <w:szCs w:val="24"/>
        </w:rPr>
        <w:t>Р</w:t>
      </w:r>
      <w:r w:rsidR="00490CB1" w:rsidRPr="00C6482A">
        <w:rPr>
          <w:bCs/>
          <w:sz w:val="24"/>
          <w:szCs w:val="24"/>
        </w:rPr>
        <w:t>уководителю может быть установлена персональная доплата в зависимости от сложности или важности поставленной задачи и уровня достижений образовательного учреждения.</w:t>
      </w:r>
      <w:r w:rsidR="00085FC0">
        <w:rPr>
          <w:bCs/>
          <w:sz w:val="24"/>
          <w:szCs w:val="24"/>
        </w:rPr>
        <w:t xml:space="preserve"> </w:t>
      </w:r>
      <w:r w:rsidR="00490CB1">
        <w:rPr>
          <w:sz w:val="24"/>
          <w:szCs w:val="24"/>
        </w:rPr>
        <w:t>Решение об установлении персональной доплаты принимается начальником МКУ «Управления образования Олекминского района» РС (Я).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r w:rsidR="0075381D" w:rsidRPr="00002725">
        <w:rPr>
          <w:sz w:val="24"/>
          <w:szCs w:val="24"/>
        </w:rPr>
        <w:t xml:space="preserve">. Премирование руководителя, заместителей руководителя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учреждения, за счет средств </w:t>
      </w:r>
      <w:r w:rsidR="00637B03">
        <w:rPr>
          <w:sz w:val="24"/>
          <w:szCs w:val="24"/>
        </w:rPr>
        <w:t xml:space="preserve">муниципального </w:t>
      </w:r>
      <w:r w:rsidR="0075381D" w:rsidRPr="00002725">
        <w:rPr>
          <w:sz w:val="24"/>
          <w:szCs w:val="24"/>
        </w:rPr>
        <w:t>бюджета: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в размере до 2 процентов лимитов бюджетных обязательств, предусмотренных на оплату труда работников казенных учреждений;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в размере до 2 процентов средств субсидии, предусмотренных на оплату труда работников бюджетных, автономных учреждений</w:t>
      </w:r>
      <w:r w:rsidR="00637B03">
        <w:rPr>
          <w:sz w:val="24"/>
          <w:szCs w:val="24"/>
        </w:rPr>
        <w:t>.</w:t>
      </w:r>
    </w:p>
    <w:p w:rsidR="00085FC0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="0075381D" w:rsidRPr="00002725">
        <w:rPr>
          <w:sz w:val="24"/>
          <w:szCs w:val="24"/>
        </w:rPr>
        <w:t xml:space="preserve">. Порядок и критерии премирования руководителей </w:t>
      </w:r>
      <w:r w:rsidR="00637B03">
        <w:rPr>
          <w:sz w:val="24"/>
          <w:szCs w:val="24"/>
        </w:rPr>
        <w:t xml:space="preserve">муниципальных </w:t>
      </w:r>
      <w:r w:rsidR="00652A27">
        <w:rPr>
          <w:sz w:val="24"/>
          <w:szCs w:val="24"/>
        </w:rPr>
        <w:t xml:space="preserve">учреждений </w:t>
      </w:r>
      <w:r w:rsidR="00652A27" w:rsidRPr="00002725">
        <w:rPr>
          <w:sz w:val="24"/>
          <w:szCs w:val="24"/>
        </w:rPr>
        <w:t xml:space="preserve">устанавливаются </w:t>
      </w:r>
      <w:r w:rsidR="00652A27">
        <w:rPr>
          <w:sz w:val="24"/>
          <w:szCs w:val="24"/>
        </w:rPr>
        <w:t>приказом</w:t>
      </w:r>
      <w:r w:rsidR="00637B03">
        <w:rPr>
          <w:sz w:val="24"/>
          <w:szCs w:val="24"/>
        </w:rPr>
        <w:t xml:space="preserve"> начальника МКУ «УООР» РС(Я).</w:t>
      </w:r>
    </w:p>
    <w:p w:rsidR="00652A27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75381D" w:rsidRPr="00002725" w:rsidRDefault="0075381D" w:rsidP="00923AD1">
      <w:pPr>
        <w:pStyle w:val="90"/>
        <w:numPr>
          <w:ilvl w:val="0"/>
          <w:numId w:val="17"/>
        </w:numPr>
        <w:shd w:val="clear" w:color="auto" w:fill="auto"/>
        <w:tabs>
          <w:tab w:val="left" w:pos="898"/>
        </w:tabs>
        <w:spacing w:before="0" w:line="240" w:lineRule="auto"/>
        <w:jc w:val="both"/>
        <w:rPr>
          <w:sz w:val="24"/>
          <w:szCs w:val="24"/>
        </w:rPr>
      </w:pPr>
      <w:bookmarkStart w:id="4" w:name="bookmark8"/>
      <w:r w:rsidRPr="00002725">
        <w:rPr>
          <w:sz w:val="24"/>
          <w:szCs w:val="24"/>
        </w:rPr>
        <w:t>Порядок и условия установления выплат компенсационного характера</w:t>
      </w:r>
      <w:bookmarkEnd w:id="4"/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.1. 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.2. Работникам могут быть установлены следующие выплаты компенсационного характера: выплаты работникам, занятым на тяжелых работах, работах с вредными и (или) опасными условиями труда выплаты за работу в условиях, отклоняющихся от нормальных (при совмещении профессий (должностей), за сверхурочную работу, работу в ночное время, при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за работу в выходные и нерабочие праздничные дни, при выполнении работ в других условиях, отклоняющихся от нормальных), за специфику работы, за работу не входящую в круг основных обязанностей работников, выплаты за работу со сведениями, составляющими государственную тайну.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.3. Выплаты компенсационного характера работникам, занятым на тяжелых работах, работах с вредными и (или) опасными и иными особыми условиями труда устанавливаются в соответствии с Трудовым кодексом Российской Федерации.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 xml:space="preserve">Если по итогам </w:t>
      </w:r>
      <w:r w:rsidR="00652A27">
        <w:rPr>
          <w:sz w:val="24"/>
          <w:szCs w:val="24"/>
        </w:rPr>
        <w:t>специальной оценки условий труда</w:t>
      </w:r>
      <w:r w:rsidRPr="00002725">
        <w:rPr>
          <w:sz w:val="24"/>
          <w:szCs w:val="24"/>
        </w:rPr>
        <w:t xml:space="preserve"> рабочее место признается безопасным, то осуществление указанной выплаты не производится.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.4. Выплаты за работу в условиях, отклоняющихся от нормальных, устанавливаются в соответствии с Трудовым Кодексом Российской Федерации.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.5. Размер выплаты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 xml:space="preserve">.6. За ненормированный рабочий день водителям производится выплата за </w:t>
      </w:r>
      <w:proofErr w:type="spellStart"/>
      <w:r w:rsidR="0075381D" w:rsidRPr="00002725">
        <w:rPr>
          <w:sz w:val="24"/>
          <w:szCs w:val="24"/>
        </w:rPr>
        <w:t>ненормированность</w:t>
      </w:r>
      <w:proofErr w:type="spellEnd"/>
      <w:r w:rsidR="0075381D" w:rsidRPr="00002725">
        <w:rPr>
          <w:sz w:val="24"/>
          <w:szCs w:val="24"/>
        </w:rPr>
        <w:t xml:space="preserve"> рабочего времени в размере до 25 процентов от оклада за фактически отработанное время.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.7. Выплаты за работу в ночное время производятся работникам за каждый час работы в ночное время. Ночным считается время с 22 часов до 6 часов утра. Размер доплаты составляет не менее 20 процентов части оклада (должностного оклада) за час работы работника. Расчет доплаты за час работы в ночное время определяется путем деления оклада (должностного оклада) работника на среднемесячное количество рабочих часов в соответствующем календарном году в зависимости от продолжительности рабочей недели, устанавливаемой работнику.</w:t>
      </w:r>
    </w:p>
    <w:p w:rsidR="0075381D" w:rsidRPr="00002725" w:rsidRDefault="00FC1BAE" w:rsidP="00923AD1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.8. Оплата труда в выходные и нерабочие праздничные дни, а также оплата сверхурочной работы производится согласно Трудовому кодексу Российской Федерации.</w:t>
      </w:r>
    </w:p>
    <w:p w:rsidR="0075381D" w:rsidRPr="00002725" w:rsidRDefault="00FC1BAE" w:rsidP="00AA2DD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.9. Надбавка за работу со сведениями, составляющими государственную тайну, устанавливается в размере и порядке, определенном законодательством Российской Федерации.</w:t>
      </w:r>
    </w:p>
    <w:p w:rsidR="0075381D" w:rsidRPr="00002725" w:rsidRDefault="00FC1BAE" w:rsidP="00AA2DD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.10. Размеры компенсационных выплат за специфику работы, за работу, не входящую в круг основных обязанностей работников, указаны в приложении №2 к настоящему Положению.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75381D" w:rsidRPr="00002725" w:rsidRDefault="0075381D" w:rsidP="00923AD1">
      <w:pPr>
        <w:pStyle w:val="90"/>
        <w:numPr>
          <w:ilvl w:val="0"/>
          <w:numId w:val="17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sz w:val="24"/>
          <w:szCs w:val="24"/>
        </w:rPr>
      </w:pPr>
      <w:bookmarkStart w:id="5" w:name="bookmark9"/>
      <w:r w:rsidRPr="00002725">
        <w:rPr>
          <w:sz w:val="24"/>
          <w:szCs w:val="24"/>
        </w:rPr>
        <w:t>Порядок и условия премирования работников учреждения</w:t>
      </w:r>
      <w:bookmarkEnd w:id="5"/>
    </w:p>
    <w:p w:rsidR="0075381D" w:rsidRPr="00002725" w:rsidRDefault="0075381D" w:rsidP="00923AD1">
      <w:pPr>
        <w:pStyle w:val="90"/>
        <w:numPr>
          <w:ilvl w:val="1"/>
          <w:numId w:val="17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 xml:space="preserve">В целях повышения качества оказываемых услуг, усиления взаимосвязи между размером заработной платы и сложностью, количеством, качеством и результативностью труда каждого работника ежегодно формируется премиальный фонд в размере не менее </w:t>
      </w:r>
      <w:r w:rsidR="009C42B4">
        <w:rPr>
          <w:b w:val="0"/>
          <w:sz w:val="24"/>
          <w:szCs w:val="24"/>
        </w:rPr>
        <w:t>5</w:t>
      </w:r>
      <w:r w:rsidRPr="00002725">
        <w:rPr>
          <w:b w:val="0"/>
          <w:sz w:val="24"/>
          <w:szCs w:val="24"/>
        </w:rPr>
        <w:t xml:space="preserve"> процентов от утвержденных на очередной год бюджетных ассигнований на оплату труда.</w:t>
      </w:r>
    </w:p>
    <w:p w:rsidR="0075381D" w:rsidRPr="00002725" w:rsidRDefault="0075381D" w:rsidP="00923AD1">
      <w:pPr>
        <w:pStyle w:val="90"/>
        <w:numPr>
          <w:ilvl w:val="1"/>
          <w:numId w:val="17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 xml:space="preserve">Объем премиального фонда формируется учреждением по категориям работников с </w:t>
      </w:r>
      <w:r w:rsidRPr="00002725">
        <w:rPr>
          <w:b w:val="0"/>
          <w:sz w:val="24"/>
          <w:szCs w:val="24"/>
        </w:rPr>
        <w:lastRenderedPageBreak/>
        <w:t>учетом увеличения фонда оплаты труда отдельным категориям работников согласно нормативным правовым актам.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ind w:left="620"/>
        <w:jc w:val="both"/>
        <w:rPr>
          <w:b w:val="0"/>
          <w:sz w:val="24"/>
          <w:szCs w:val="24"/>
        </w:rPr>
      </w:pPr>
    </w:p>
    <w:p w:rsidR="0075381D" w:rsidRPr="00002725" w:rsidRDefault="0075381D" w:rsidP="00923AD1">
      <w:pPr>
        <w:pStyle w:val="90"/>
        <w:numPr>
          <w:ilvl w:val="0"/>
          <w:numId w:val="17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sz w:val="24"/>
          <w:szCs w:val="24"/>
        </w:rPr>
      </w:pPr>
      <w:bookmarkStart w:id="6" w:name="bookmark10"/>
      <w:r w:rsidRPr="00002725">
        <w:rPr>
          <w:sz w:val="24"/>
          <w:szCs w:val="24"/>
        </w:rPr>
        <w:t>Другие вопросы оплаты труда</w:t>
      </w:r>
      <w:bookmarkEnd w:id="6"/>
    </w:p>
    <w:p w:rsidR="0075381D" w:rsidRPr="00002725" w:rsidRDefault="0075381D" w:rsidP="00923AD1">
      <w:pPr>
        <w:pStyle w:val="90"/>
        <w:numPr>
          <w:ilvl w:val="1"/>
          <w:numId w:val="17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>В районах с неблагоприятными природными климатическими условиями к заработной плате применяются: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  <w:t>- районные коэффициенты;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  <w:t>- процентные надбавки за стаж в районах Крайнего Севера и приравненных к ним местностях.</w:t>
      </w:r>
    </w:p>
    <w:p w:rsidR="0075381D" w:rsidRPr="00002725" w:rsidRDefault="00923AD1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75381D" w:rsidRPr="00002725">
        <w:rPr>
          <w:b w:val="0"/>
          <w:sz w:val="24"/>
          <w:szCs w:val="24"/>
        </w:rPr>
        <w:t>.2. В случае задержки выплаты работникам заработной платы и других нарушений оплаты труда руководитель учреждения несет ответственность в соответствии с законодательством Российской Федерации.</w:t>
      </w:r>
    </w:p>
    <w:p w:rsidR="0075381D" w:rsidRPr="00002725" w:rsidRDefault="00923AD1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75381D" w:rsidRPr="00002725">
        <w:rPr>
          <w:b w:val="0"/>
          <w:sz w:val="24"/>
          <w:szCs w:val="24"/>
        </w:rPr>
        <w:t>.3. Из фонда оплаты труда работникам может быть оказана материальная помощь. Решение об оказании материальной помощи и ее конкретных размерах принимает руководитель учреждения на основании письменного заявления работника.</w:t>
      </w:r>
    </w:p>
    <w:p w:rsidR="0075381D" w:rsidRPr="00002725" w:rsidRDefault="00923AD1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75381D" w:rsidRPr="00002725">
        <w:rPr>
          <w:b w:val="0"/>
          <w:sz w:val="24"/>
          <w:szCs w:val="24"/>
        </w:rPr>
        <w:t>.4. Заработная плата работников (без учета премий), устанавливаемая в соответствии с новой структурой фонда оплаты труда, не может быть меньше заработной платы (без учета премий) выплачиваемой работникам в соответствии с трудовым договором до введения новой структуры фонда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002725" w:rsidRDefault="0000272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C42B4" w:rsidRDefault="009C42B4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FA1AD5" w:rsidRDefault="00FA1AD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490CB1" w:rsidRDefault="00490CB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002725" w:rsidRDefault="0000272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652A27" w:rsidP="00652A27">
      <w:pPr>
        <w:pStyle w:val="90"/>
        <w:shd w:val="clear" w:color="auto" w:fill="auto"/>
        <w:tabs>
          <w:tab w:val="left" w:pos="567"/>
        </w:tabs>
        <w:spacing w:before="0" w:line="240" w:lineRule="exact"/>
        <w:jc w:val="right"/>
        <w:rPr>
          <w:b w:val="0"/>
        </w:rPr>
      </w:pPr>
      <w:r>
        <w:rPr>
          <w:b w:val="0"/>
        </w:rPr>
        <w:t>Приложение №1</w:t>
      </w: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  <w:bookmarkStart w:id="7" w:name="bookmark11"/>
      <w:r>
        <w:t>Перечень</w:t>
      </w:r>
      <w:bookmarkEnd w:id="7"/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  <w:r>
        <w:t>должностей работников, относимых к основному персоналу, для определения размера должностного оклада руководителя</w:t>
      </w:r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</w:p>
    <w:p w:rsidR="003F00AE" w:rsidRDefault="003F00AE" w:rsidP="003F00AE">
      <w:pPr>
        <w:pStyle w:val="20"/>
        <w:shd w:val="clear" w:color="auto" w:fill="auto"/>
        <w:spacing w:line="240" w:lineRule="exact"/>
        <w:ind w:left="740" w:firstLine="0"/>
      </w:pPr>
      <w:r>
        <w:t>Общеобразовательные учреждения:</w:t>
      </w:r>
    </w:p>
    <w:p w:rsidR="003F00AE" w:rsidRDefault="003F00AE" w:rsidP="003F00AE">
      <w:pPr>
        <w:pStyle w:val="80"/>
        <w:shd w:val="clear" w:color="auto" w:fill="auto"/>
        <w:spacing w:before="0" w:after="293" w:line="240" w:lineRule="exact"/>
        <w:ind w:left="740"/>
        <w:jc w:val="left"/>
      </w:pPr>
      <w:r>
        <w:t>Педагогические работники</w:t>
      </w: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B77807" w:rsidRDefault="00B7780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B77807" w:rsidRDefault="00B7780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B77807" w:rsidRDefault="00B7780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490CB1" w:rsidRDefault="00490CB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652A27">
      <w:pPr>
        <w:pStyle w:val="90"/>
        <w:shd w:val="clear" w:color="auto" w:fill="auto"/>
        <w:tabs>
          <w:tab w:val="left" w:pos="567"/>
        </w:tabs>
        <w:spacing w:before="0" w:line="240" w:lineRule="exact"/>
        <w:jc w:val="right"/>
        <w:rPr>
          <w:b w:val="0"/>
        </w:rPr>
      </w:pPr>
      <w:r>
        <w:rPr>
          <w:b w:val="0"/>
        </w:rPr>
        <w:lastRenderedPageBreak/>
        <w:t>Приложение №2</w:t>
      </w: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Pr="00490CB1" w:rsidRDefault="003F00AE" w:rsidP="003F00AE">
      <w:pPr>
        <w:pStyle w:val="80"/>
        <w:shd w:val="clear" w:color="auto" w:fill="auto"/>
        <w:spacing w:before="0" w:line="274" w:lineRule="exact"/>
        <w:ind w:left="740"/>
        <w:jc w:val="center"/>
        <w:rPr>
          <w:b/>
          <w:i w:val="0"/>
          <w:sz w:val="24"/>
          <w:szCs w:val="24"/>
        </w:rPr>
      </w:pPr>
      <w:r w:rsidRPr="00490CB1">
        <w:rPr>
          <w:b/>
          <w:i w:val="0"/>
          <w:sz w:val="24"/>
          <w:szCs w:val="24"/>
        </w:rPr>
        <w:t>Компенсационные выплаты</w:t>
      </w:r>
    </w:p>
    <w:p w:rsidR="003F00AE" w:rsidRPr="00490CB1" w:rsidRDefault="003F00AE" w:rsidP="003F00AE">
      <w:pPr>
        <w:pStyle w:val="80"/>
        <w:shd w:val="clear" w:color="auto" w:fill="auto"/>
        <w:spacing w:before="0" w:line="274" w:lineRule="exact"/>
        <w:ind w:left="740"/>
        <w:jc w:val="center"/>
        <w:rPr>
          <w:b/>
          <w:i w:val="0"/>
          <w:sz w:val="24"/>
          <w:szCs w:val="24"/>
        </w:rPr>
      </w:pPr>
    </w:p>
    <w:tbl>
      <w:tblPr>
        <w:tblW w:w="979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"/>
        <w:gridCol w:w="7079"/>
        <w:gridCol w:w="21"/>
        <w:gridCol w:w="2116"/>
      </w:tblGrid>
      <w:tr w:rsidR="003F00AE" w:rsidRPr="00490CB1" w:rsidTr="00490CB1">
        <w:trPr>
          <w:trHeight w:hRule="exact"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№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780" w:firstLine="0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Наименование выплат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Размер</w:t>
            </w:r>
          </w:p>
        </w:tc>
      </w:tr>
      <w:tr w:rsidR="003F00AE" w:rsidRPr="00490CB1" w:rsidTr="00490CB1">
        <w:trPr>
          <w:trHeight w:hRule="exact" w:val="429"/>
        </w:trPr>
        <w:tc>
          <w:tcPr>
            <w:tcW w:w="9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I. За специфику работы:</w:t>
            </w:r>
          </w:p>
        </w:tc>
      </w:tr>
      <w:tr w:rsidR="003F00AE" w:rsidRPr="00490CB1" w:rsidTr="00776110">
        <w:trPr>
          <w:trHeight w:hRule="exact"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За работу в специальных (коррекционных) образовательных учреждениях (классах, группах) для обучающихся, воспитанников с отклонениями в развитии, в т.ч. с задержкой психического развития: </w:t>
            </w:r>
          </w:p>
          <w:p w:rsidR="00490CB1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педагогам-психологам </w:t>
            </w:r>
          </w:p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другим работникам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CB1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</w:tc>
      </w:tr>
      <w:tr w:rsidR="003F00AE" w:rsidRPr="00490CB1" w:rsidTr="00776110">
        <w:trPr>
          <w:trHeight w:hRule="exact"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За работу в оздоровительных образовательных учреждениях санаторного типа (классах, группах) для детей, нуждающихся в длительном лечении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776110">
        <w:trPr>
          <w:trHeight w:hRule="exact"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Работникам, непосредственно работающим в интернатах общеобразовательных школ-интернатов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</w:tc>
      </w:tr>
      <w:tr w:rsidR="003F00AE" w:rsidRPr="00490CB1" w:rsidTr="00FC0FBD">
        <w:trPr>
          <w:trHeight w:hRule="exact"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FBD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Работникам общеобразовательных школ-интернатов, где созданы классы (группы) для обучающихся (воспитанников) с отклонениями в развитии или классы (группы) для обучающихся (воспитанников), нуждающихся в длительном лечении, непосредственно занятым в таких классах (группах) </w:t>
            </w:r>
          </w:p>
          <w:p w:rsidR="00652A27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педагогам-психологам </w:t>
            </w:r>
          </w:p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другим работникам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A27" w:rsidRPr="00776110" w:rsidRDefault="00652A27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52A27" w:rsidRPr="00776110" w:rsidRDefault="00652A27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52A27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12 процентов</w:t>
            </w:r>
          </w:p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EF4B6C">
        <w:trPr>
          <w:trHeight w:hRule="exact"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F4B6C" w:rsidP="00EF4B6C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 за индивидуальное обучение на дому на основании медицинского заключения детей, имеющих ограниченные возможности здоровья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EF4B6C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F4B6C" w:rsidP="00EF4B6C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490CB1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работникам, специалистам психолого-педагогических и медико-педагогических комиссий, логопедических пунктов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490CB1">
        <w:trPr>
          <w:trHeight w:hRule="exact"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B325C5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общеобразовательных учреждений (классов, групп и учебно-консультационных пунктов) с нерусским языком обучения за часы занятий по русскому языку и литературе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</w:tc>
      </w:tr>
      <w:tr w:rsidR="003F00AE" w:rsidRPr="00490CB1" w:rsidTr="00B325C5">
        <w:trPr>
          <w:trHeight w:hRule="exact"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B325C5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и преподавателям национального языка и литературы общеобразовательных учреждений (классов, групп и учебно</w:t>
            </w:r>
            <w:r w:rsidR="00B325C5">
              <w:rPr>
                <w:sz w:val="20"/>
                <w:szCs w:val="20"/>
              </w:rPr>
              <w:t>-</w:t>
            </w:r>
            <w:r w:rsidRPr="00776110">
              <w:rPr>
                <w:sz w:val="20"/>
                <w:szCs w:val="20"/>
              </w:rPr>
              <w:softHyphen/>
              <w:t>консультационных пунктов) с русским языком обучения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</w:tc>
      </w:tr>
      <w:tr w:rsidR="003F00AE" w:rsidRPr="00490CB1" w:rsidTr="00B325C5">
        <w:trPr>
          <w:trHeight w:hRule="exact"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работникам, владеющим иностранным языком и применяющим его в практической работе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</w:tc>
      </w:tr>
      <w:tr w:rsidR="003F00AE" w:rsidRPr="00490CB1" w:rsidTr="00490CB1">
        <w:trPr>
          <w:trHeight w:hRule="exact"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Воспитателям, помощникам воспитателя дошкольных образовательных учреждений за работу с детьми с ограниченными возможностями здоровья и инвалидами, за каждого ребенка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1,5 процентов</w:t>
            </w:r>
          </w:p>
        </w:tc>
      </w:tr>
      <w:tr w:rsidR="003F00AE" w:rsidRPr="00490CB1" w:rsidTr="00B325C5">
        <w:trPr>
          <w:trHeight w:hRule="exact" w:val="10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общеобразовательных учреждений (за исключением специальных (коррекционных) образовательных учреждений, групп, классов) за часы работы с обучающимися с ограниченными возможностями здоровья и инвалидами, за каждого обучающегося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1,5 процентов</w:t>
            </w:r>
          </w:p>
        </w:tc>
      </w:tr>
      <w:tr w:rsidR="003F00AE" w:rsidRPr="00490CB1" w:rsidTr="00490CB1">
        <w:trPr>
          <w:trHeight w:hRule="exact"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Педагогам-психологам, социальным педагогам за работу с детьми из неблагополучных семей и детьми, оказавшимися в социально опасном положении, за каждого ребенка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 процента</w:t>
            </w:r>
          </w:p>
        </w:tc>
      </w:tr>
      <w:tr w:rsidR="003F00AE" w:rsidRPr="00490CB1" w:rsidTr="00B325C5">
        <w:trPr>
          <w:trHeight w:hRule="exact"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Учителям, преподающим языки коренных малочисленных народов Севера (эвенский, эвенкийский, чукотский, </w:t>
            </w:r>
            <w:proofErr w:type="spellStart"/>
            <w:r w:rsidRPr="00776110">
              <w:rPr>
                <w:sz w:val="20"/>
                <w:szCs w:val="20"/>
              </w:rPr>
              <w:t>долганский</w:t>
            </w:r>
            <w:proofErr w:type="spellEnd"/>
            <w:r w:rsidRPr="00776110">
              <w:rPr>
                <w:sz w:val="20"/>
                <w:szCs w:val="20"/>
              </w:rPr>
              <w:t>, юкагирский)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B325C5">
        <w:trPr>
          <w:trHeight w:hRule="exact" w:val="431"/>
        </w:trPr>
        <w:tc>
          <w:tcPr>
            <w:tcW w:w="9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II. За работу, не входящую в круг основных обязанностей работников</w:t>
            </w:r>
          </w:p>
        </w:tc>
      </w:tr>
      <w:tr w:rsidR="00B325C5" w:rsidRPr="00490CB1" w:rsidTr="00B325C5">
        <w:trPr>
          <w:trHeight w:hRule="exact" w:val="1699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25C5" w:rsidRPr="00B325C5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2"/>
                <w:b w:val="0"/>
                <w:sz w:val="20"/>
                <w:szCs w:val="20"/>
              </w:rPr>
            </w:pPr>
            <w:r w:rsidRPr="00B325C5">
              <w:rPr>
                <w:rStyle w:val="22"/>
                <w:b w:val="0"/>
                <w:sz w:val="20"/>
                <w:szCs w:val="20"/>
              </w:rPr>
              <w:t>1</w:t>
            </w: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За классное руководство</w:t>
            </w:r>
            <w:r w:rsidR="00933F50">
              <w:rPr>
                <w:sz w:val="20"/>
                <w:szCs w:val="20"/>
              </w:rPr>
              <w:t xml:space="preserve"> </w:t>
            </w:r>
            <w:r w:rsidRPr="00776110">
              <w:rPr>
                <w:sz w:val="20"/>
                <w:szCs w:val="20"/>
              </w:rPr>
              <w:t>по отраслевой системе оплаты труда:</w:t>
            </w:r>
          </w:p>
          <w:p w:rsidR="00B325C5" w:rsidRPr="00776110" w:rsidRDefault="00B325C5" w:rsidP="00B325C5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0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1-4 классов</w:t>
            </w:r>
          </w:p>
          <w:p w:rsidR="00B325C5" w:rsidRDefault="00B325C5" w:rsidP="00B325C5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after="240"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5-11 классов общеобразовательных учреждений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tabs>
                <w:tab w:val="left" w:pos="197"/>
              </w:tabs>
              <w:spacing w:after="240"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 менее половины установленной нормы оплата за классное руководство производится в размере 50 процентов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Default="00B325C5" w:rsidP="00B77807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76110">
              <w:rPr>
                <w:sz w:val="20"/>
                <w:szCs w:val="20"/>
              </w:rPr>
              <w:t>о 15 процентов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325C5" w:rsidRPr="00490CB1" w:rsidTr="00B325C5">
        <w:trPr>
          <w:trHeight w:hRule="exact"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5C5" w:rsidRPr="00B325C5" w:rsidRDefault="00B325C5" w:rsidP="00490CB1">
            <w:pPr>
              <w:pStyle w:val="20"/>
              <w:shd w:val="clear" w:color="auto" w:fill="auto"/>
              <w:tabs>
                <w:tab w:val="left" w:pos="197"/>
              </w:tabs>
              <w:spacing w:after="240" w:line="240" w:lineRule="auto"/>
              <w:ind w:firstLine="0"/>
              <w:rPr>
                <w:sz w:val="20"/>
                <w:szCs w:val="20"/>
              </w:rPr>
            </w:pPr>
            <w:r w:rsidRPr="00B325C5">
              <w:rPr>
                <w:sz w:val="20"/>
                <w:szCs w:val="20"/>
              </w:rPr>
              <w:t>В классах с количеством учащихся менее половины установленной нормы оплата за классное руководство производится в размере 50 процентов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before="24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B325C5" w:rsidRPr="00490CB1" w:rsidTr="00B325C5">
        <w:trPr>
          <w:trHeight w:val="1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За проверку тетрадей:</w:t>
            </w:r>
          </w:p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1-4 классов за проверку тетрадей</w:t>
            </w:r>
          </w:p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Учителям, преподавателям за проверку письменных работ:</w:t>
            </w:r>
          </w:p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6110">
              <w:rPr>
                <w:sz w:val="20"/>
                <w:szCs w:val="20"/>
              </w:rPr>
              <w:t>по русскому языку и литературе, родному языку и литературе, математике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6110">
              <w:rPr>
                <w:sz w:val="20"/>
                <w:szCs w:val="20"/>
              </w:rPr>
              <w:t>по химии, физике, биологии, иностранному языку, черчению, информатике, технической механике</w:t>
            </w:r>
          </w:p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 xml:space="preserve"> В классах (группах) с количеством обучающихся менее половины установленной нормы оплата за проверку тетрадей производится в размере 50 процентов.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8 процентов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  <w:tr w:rsidR="00B325C5" w:rsidRPr="00490CB1" w:rsidTr="00B325C5">
        <w:trPr>
          <w:trHeight w:hRule="exact"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Учителям, преподавателям, мастерам производственного обучения за заведование учебными кабинетами (лабораториями), мастерскими, паспортизированными музеями:</w:t>
            </w:r>
          </w:p>
          <w:p w:rsidR="00B325C5" w:rsidRPr="00776110" w:rsidRDefault="00B325C5" w:rsidP="00490CB1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в общеобразовательных учреждениях по модельной методике</w:t>
            </w:r>
          </w:p>
          <w:p w:rsidR="00B325C5" w:rsidRPr="00776110" w:rsidRDefault="00B325C5" w:rsidP="00490CB1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в общеобразовательных учреждениях по отраслевой системе оплаты труда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920 рублей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B325C5" w:rsidRPr="00490CB1" w:rsidTr="00B325C5">
        <w:trPr>
          <w:trHeight w:hRule="exact"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За руководство методическими, цикловыми и предметными комиссиями (объединениями):</w:t>
            </w:r>
          </w:p>
          <w:p w:rsidR="00B325C5" w:rsidRPr="00776110" w:rsidRDefault="00B325C5" w:rsidP="00490CB1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по модельной методике</w:t>
            </w:r>
          </w:p>
          <w:p w:rsidR="00B325C5" w:rsidRPr="00776110" w:rsidRDefault="00B325C5" w:rsidP="00490CB1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по отраслевой системе оплаты труда, преподавателям, мастерам производственного обучения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460 рублей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  <w:tr w:rsidR="00B325C5" w:rsidRPr="00490CB1" w:rsidTr="00B325C5">
        <w:trPr>
          <w:trHeight w:hRule="exact"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Преподавателям за заведование вечерним, заочным отделением, отделением по специальности</w:t>
            </w:r>
          </w:p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B325C5" w:rsidRPr="00490CB1" w:rsidTr="00B325C5">
        <w:trPr>
          <w:trHeight w:hRule="exact"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 за заведование учебно-опытными участками, теплицами, парниковыми хозяйствами, зоокабинетом (в период их работы):</w:t>
            </w:r>
          </w:p>
          <w:p w:rsidR="00B325C5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6110">
              <w:rPr>
                <w:sz w:val="20"/>
                <w:szCs w:val="20"/>
              </w:rPr>
              <w:t>по модельной методике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6110">
              <w:rPr>
                <w:sz w:val="20"/>
                <w:szCs w:val="20"/>
              </w:rPr>
              <w:t>по отраслевой системе оплаты труда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920 рублей</w:t>
            </w: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B325C5" w:rsidRPr="00490CB1" w:rsidTr="00B325C5">
        <w:trPr>
          <w:trHeight w:hRule="exact"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Дворнику, рабочему по обслуживанию и текущему ремонту зданий, сооружений и оборудования, лаборанту кабинета химии, уборщику помещений, повару, помощнику воспитателя, подсобному рабочему, машинисту по стирке и ремонту спецодежды (белья), банщику, кухонному рабочему за работу в учреждениях, не имеющих водопровода и канализации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  <w:tr w:rsidR="00B325C5" w:rsidRPr="00490CB1" w:rsidTr="00B325C5">
        <w:trPr>
          <w:trHeight w:hRule="exact"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Рабочему по обслуживанию и текущему ремонту зданий, сооружений и оборудования, сторожу (охраннику) за работу в учреждениях, имеющих собственные котельные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</w:tbl>
    <w:p w:rsidR="003F00AE" w:rsidRPr="00490CB1" w:rsidRDefault="003F00AE" w:rsidP="00490CB1">
      <w:pPr>
        <w:pStyle w:val="80"/>
        <w:shd w:val="clear" w:color="auto" w:fill="auto"/>
        <w:spacing w:before="0" w:line="240" w:lineRule="auto"/>
        <w:ind w:left="740"/>
        <w:jc w:val="center"/>
        <w:rPr>
          <w:b/>
          <w:i w:val="0"/>
          <w:sz w:val="24"/>
          <w:szCs w:val="24"/>
        </w:rPr>
      </w:pPr>
    </w:p>
    <w:sectPr w:rsidR="003F00AE" w:rsidRPr="00490CB1" w:rsidSect="00085F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93F"/>
    <w:multiLevelType w:val="hybridMultilevel"/>
    <w:tmpl w:val="997A7B38"/>
    <w:lvl w:ilvl="0" w:tplc="D012FF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A4692"/>
    <w:multiLevelType w:val="multilevel"/>
    <w:tmpl w:val="2E247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8785E"/>
    <w:multiLevelType w:val="multilevel"/>
    <w:tmpl w:val="CDA85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117591"/>
    <w:multiLevelType w:val="multilevel"/>
    <w:tmpl w:val="3948E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4">
    <w:nsid w:val="2014595E"/>
    <w:multiLevelType w:val="multilevel"/>
    <w:tmpl w:val="74DA3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5">
    <w:nsid w:val="250C764C"/>
    <w:multiLevelType w:val="multilevel"/>
    <w:tmpl w:val="26D8B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93AF8"/>
    <w:multiLevelType w:val="multilevel"/>
    <w:tmpl w:val="F6F6D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0D2E04"/>
    <w:multiLevelType w:val="multilevel"/>
    <w:tmpl w:val="0FB29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D62EB"/>
    <w:multiLevelType w:val="multilevel"/>
    <w:tmpl w:val="5D5602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0D21959"/>
    <w:multiLevelType w:val="multilevel"/>
    <w:tmpl w:val="1D5CD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AB61F1"/>
    <w:multiLevelType w:val="multilevel"/>
    <w:tmpl w:val="A220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D040E9"/>
    <w:multiLevelType w:val="multilevel"/>
    <w:tmpl w:val="D9565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2">
    <w:nsid w:val="46266374"/>
    <w:multiLevelType w:val="multilevel"/>
    <w:tmpl w:val="36CED5C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E55E8F"/>
    <w:multiLevelType w:val="multilevel"/>
    <w:tmpl w:val="B030A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D23AD4"/>
    <w:multiLevelType w:val="multilevel"/>
    <w:tmpl w:val="CDA85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555CBD"/>
    <w:multiLevelType w:val="multilevel"/>
    <w:tmpl w:val="EBEC64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FF2476"/>
    <w:multiLevelType w:val="multilevel"/>
    <w:tmpl w:val="EE167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"/>
  </w:num>
  <w:num w:numId="6">
    <w:abstractNumId w:val="6"/>
  </w:num>
  <w:num w:numId="7">
    <w:abstractNumId w:val="16"/>
  </w:num>
  <w:num w:numId="8">
    <w:abstractNumId w:val="9"/>
  </w:num>
  <w:num w:numId="9">
    <w:abstractNumId w:val="13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  <w:num w:numId="14">
    <w:abstractNumId w:val="15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FF"/>
    <w:rsid w:val="00002725"/>
    <w:rsid w:val="00085FC0"/>
    <w:rsid w:val="001607DF"/>
    <w:rsid w:val="001F422C"/>
    <w:rsid w:val="002215B8"/>
    <w:rsid w:val="002815DE"/>
    <w:rsid w:val="002A1B7F"/>
    <w:rsid w:val="002E7A18"/>
    <w:rsid w:val="00396457"/>
    <w:rsid w:val="003F00AE"/>
    <w:rsid w:val="003F48CE"/>
    <w:rsid w:val="00412B8A"/>
    <w:rsid w:val="00447065"/>
    <w:rsid w:val="00490CB1"/>
    <w:rsid w:val="00582FFF"/>
    <w:rsid w:val="005C0DCD"/>
    <w:rsid w:val="00637B03"/>
    <w:rsid w:val="00652A27"/>
    <w:rsid w:val="00652DF9"/>
    <w:rsid w:val="00697526"/>
    <w:rsid w:val="0075381D"/>
    <w:rsid w:val="00776110"/>
    <w:rsid w:val="007F4292"/>
    <w:rsid w:val="0082684C"/>
    <w:rsid w:val="008456E4"/>
    <w:rsid w:val="008C381E"/>
    <w:rsid w:val="008D3CC3"/>
    <w:rsid w:val="00923940"/>
    <w:rsid w:val="00923AD1"/>
    <w:rsid w:val="00933F50"/>
    <w:rsid w:val="00943B1E"/>
    <w:rsid w:val="0099689D"/>
    <w:rsid w:val="009C1027"/>
    <w:rsid w:val="009C42B4"/>
    <w:rsid w:val="009E092B"/>
    <w:rsid w:val="00A0231A"/>
    <w:rsid w:val="00A371F2"/>
    <w:rsid w:val="00AA2DD7"/>
    <w:rsid w:val="00AC649A"/>
    <w:rsid w:val="00B23AB5"/>
    <w:rsid w:val="00B325C5"/>
    <w:rsid w:val="00B77807"/>
    <w:rsid w:val="00C538E1"/>
    <w:rsid w:val="00D40820"/>
    <w:rsid w:val="00DA0966"/>
    <w:rsid w:val="00DA272E"/>
    <w:rsid w:val="00E033D6"/>
    <w:rsid w:val="00E9605F"/>
    <w:rsid w:val="00EA69FA"/>
    <w:rsid w:val="00EC60F1"/>
    <w:rsid w:val="00EF4B6C"/>
    <w:rsid w:val="00F0745B"/>
    <w:rsid w:val="00FA1AD5"/>
    <w:rsid w:val="00FA2D46"/>
    <w:rsid w:val="00FC0FBD"/>
    <w:rsid w:val="00FC1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64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Заголовок №9_"/>
    <w:basedOn w:val="a0"/>
    <w:link w:val="9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9A"/>
    <w:pPr>
      <w:widowControl w:val="0"/>
      <w:shd w:val="clear" w:color="auto" w:fill="FFFFFF"/>
      <w:spacing w:after="0" w:line="274" w:lineRule="exact"/>
      <w:ind w:hanging="1840"/>
    </w:pPr>
    <w:rPr>
      <w:rFonts w:ascii="Times New Roman" w:eastAsia="Times New Roman" w:hAnsi="Times New Roman" w:cs="Times New Roman"/>
    </w:rPr>
  </w:style>
  <w:style w:type="paragraph" w:customStyle="1" w:styleId="90">
    <w:name w:val="Заголовок №9"/>
    <w:basedOn w:val="a"/>
    <w:link w:val="9"/>
    <w:rsid w:val="00AC649A"/>
    <w:pPr>
      <w:widowControl w:val="0"/>
      <w:shd w:val="clear" w:color="auto" w:fill="FFFFFF"/>
      <w:spacing w:before="240" w:after="0" w:line="274" w:lineRule="exact"/>
      <w:jc w:val="center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C649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_"/>
    <w:basedOn w:val="a0"/>
    <w:link w:val="60"/>
    <w:rsid w:val="00AC649A"/>
    <w:rPr>
      <w:spacing w:val="-10"/>
      <w:sz w:val="28"/>
      <w:szCs w:val="28"/>
      <w:shd w:val="clear" w:color="auto" w:fill="FFFFFF"/>
    </w:rPr>
  </w:style>
  <w:style w:type="character" w:customStyle="1" w:styleId="6MicrosoftSansSerif105pt1pt">
    <w:name w:val="Заголовок №6 + Microsoft Sans Serif;10;5 pt;Курсив;Интервал 1 pt"/>
    <w:basedOn w:val="6"/>
    <w:rsid w:val="00AC649A"/>
    <w:rPr>
      <w:rFonts w:ascii="Microsoft Sans Serif" w:eastAsia="Microsoft Sans Serif" w:hAnsi="Microsoft Sans Serif" w:cs="Microsoft Sans Serif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AC649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Заголовок №7_"/>
    <w:basedOn w:val="a0"/>
    <w:link w:val="72"/>
    <w:rsid w:val="00AC649A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</w:rPr>
  </w:style>
  <w:style w:type="character" w:customStyle="1" w:styleId="70pt">
    <w:name w:val="Заголовок №7 + Не курсив;Интервал 0 pt"/>
    <w:basedOn w:val="71"/>
    <w:rsid w:val="00AC649A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pt">
    <w:name w:val="Основной текст (8) + Интервал 1 pt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2">
    <w:name w:val="Основной текст (8) + Малые прописные"/>
    <w:basedOn w:val="8"/>
    <w:rsid w:val="00AC649A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AC64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60">
    <w:name w:val="Заголовок №6"/>
    <w:basedOn w:val="a"/>
    <w:link w:val="6"/>
    <w:rsid w:val="00AC649A"/>
    <w:pPr>
      <w:widowControl w:val="0"/>
      <w:shd w:val="clear" w:color="auto" w:fill="FFFFFF"/>
      <w:spacing w:after="300" w:line="0" w:lineRule="atLeast"/>
      <w:ind w:firstLine="600"/>
      <w:jc w:val="both"/>
      <w:outlineLvl w:val="5"/>
    </w:pPr>
    <w:rPr>
      <w:spacing w:val="-10"/>
      <w:sz w:val="28"/>
      <w:szCs w:val="28"/>
    </w:rPr>
  </w:style>
  <w:style w:type="paragraph" w:customStyle="1" w:styleId="80">
    <w:name w:val="Основной текст (8)"/>
    <w:basedOn w:val="a"/>
    <w:link w:val="8"/>
    <w:rsid w:val="00AC649A"/>
    <w:pPr>
      <w:widowControl w:val="0"/>
      <w:shd w:val="clear" w:color="auto" w:fill="FFFFFF"/>
      <w:spacing w:before="30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2">
    <w:name w:val="Заголовок №7"/>
    <w:basedOn w:val="a"/>
    <w:link w:val="71"/>
    <w:rsid w:val="00AC649A"/>
    <w:pPr>
      <w:widowControl w:val="0"/>
      <w:shd w:val="clear" w:color="auto" w:fill="FFFFFF"/>
      <w:spacing w:before="300" w:after="60" w:line="0" w:lineRule="atLeast"/>
      <w:ind w:firstLine="600"/>
      <w:jc w:val="both"/>
      <w:outlineLvl w:val="6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ConsPlusNormal">
    <w:name w:val="ConsPlusNormal"/>
    <w:link w:val="ConsPlusNormal0"/>
    <w:rsid w:val="00AC64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C649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5C0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0DC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 + Полужирный"/>
    <w:basedOn w:val="2"/>
    <w:rsid w:val="003F0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A69F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EA69FA"/>
    <w:rPr>
      <w:rFonts w:ascii="Calibri" w:eastAsia="Calibri" w:hAnsi="Calibri" w:cs="Calibri"/>
      <w:lang w:val="en-US" w:bidi="en-US"/>
    </w:rPr>
  </w:style>
  <w:style w:type="paragraph" w:styleId="a5">
    <w:name w:val="Body Text Indent"/>
    <w:basedOn w:val="a"/>
    <w:link w:val="a6"/>
    <w:rsid w:val="001607D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60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2D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90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0C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64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Заголовок №9_"/>
    <w:basedOn w:val="a0"/>
    <w:link w:val="9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9A"/>
    <w:pPr>
      <w:widowControl w:val="0"/>
      <w:shd w:val="clear" w:color="auto" w:fill="FFFFFF"/>
      <w:spacing w:after="0" w:line="274" w:lineRule="exact"/>
      <w:ind w:hanging="1840"/>
    </w:pPr>
    <w:rPr>
      <w:rFonts w:ascii="Times New Roman" w:eastAsia="Times New Roman" w:hAnsi="Times New Roman" w:cs="Times New Roman"/>
    </w:rPr>
  </w:style>
  <w:style w:type="paragraph" w:customStyle="1" w:styleId="90">
    <w:name w:val="Заголовок №9"/>
    <w:basedOn w:val="a"/>
    <w:link w:val="9"/>
    <w:rsid w:val="00AC649A"/>
    <w:pPr>
      <w:widowControl w:val="0"/>
      <w:shd w:val="clear" w:color="auto" w:fill="FFFFFF"/>
      <w:spacing w:before="240" w:after="0" w:line="274" w:lineRule="exact"/>
      <w:jc w:val="center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C649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_"/>
    <w:basedOn w:val="a0"/>
    <w:link w:val="60"/>
    <w:rsid w:val="00AC649A"/>
    <w:rPr>
      <w:spacing w:val="-10"/>
      <w:sz w:val="28"/>
      <w:szCs w:val="28"/>
      <w:shd w:val="clear" w:color="auto" w:fill="FFFFFF"/>
    </w:rPr>
  </w:style>
  <w:style w:type="character" w:customStyle="1" w:styleId="6MicrosoftSansSerif105pt1pt">
    <w:name w:val="Заголовок №6 + Microsoft Sans Serif;10;5 pt;Курсив;Интервал 1 pt"/>
    <w:basedOn w:val="6"/>
    <w:rsid w:val="00AC649A"/>
    <w:rPr>
      <w:rFonts w:ascii="Microsoft Sans Serif" w:eastAsia="Microsoft Sans Serif" w:hAnsi="Microsoft Sans Serif" w:cs="Microsoft Sans Serif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AC649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Заголовок №7_"/>
    <w:basedOn w:val="a0"/>
    <w:link w:val="72"/>
    <w:rsid w:val="00AC649A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</w:rPr>
  </w:style>
  <w:style w:type="character" w:customStyle="1" w:styleId="70pt">
    <w:name w:val="Заголовок №7 + Не курсив;Интервал 0 pt"/>
    <w:basedOn w:val="71"/>
    <w:rsid w:val="00AC649A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pt">
    <w:name w:val="Основной текст (8) + Интервал 1 pt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2">
    <w:name w:val="Основной текст (8) + Малые прописные"/>
    <w:basedOn w:val="8"/>
    <w:rsid w:val="00AC649A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AC64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60">
    <w:name w:val="Заголовок №6"/>
    <w:basedOn w:val="a"/>
    <w:link w:val="6"/>
    <w:rsid w:val="00AC649A"/>
    <w:pPr>
      <w:widowControl w:val="0"/>
      <w:shd w:val="clear" w:color="auto" w:fill="FFFFFF"/>
      <w:spacing w:after="300" w:line="0" w:lineRule="atLeast"/>
      <w:ind w:firstLine="600"/>
      <w:jc w:val="both"/>
      <w:outlineLvl w:val="5"/>
    </w:pPr>
    <w:rPr>
      <w:spacing w:val="-10"/>
      <w:sz w:val="28"/>
      <w:szCs w:val="28"/>
    </w:rPr>
  </w:style>
  <w:style w:type="paragraph" w:customStyle="1" w:styleId="80">
    <w:name w:val="Основной текст (8)"/>
    <w:basedOn w:val="a"/>
    <w:link w:val="8"/>
    <w:rsid w:val="00AC649A"/>
    <w:pPr>
      <w:widowControl w:val="0"/>
      <w:shd w:val="clear" w:color="auto" w:fill="FFFFFF"/>
      <w:spacing w:before="30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2">
    <w:name w:val="Заголовок №7"/>
    <w:basedOn w:val="a"/>
    <w:link w:val="71"/>
    <w:rsid w:val="00AC649A"/>
    <w:pPr>
      <w:widowControl w:val="0"/>
      <w:shd w:val="clear" w:color="auto" w:fill="FFFFFF"/>
      <w:spacing w:before="300" w:after="60" w:line="0" w:lineRule="atLeast"/>
      <w:ind w:firstLine="600"/>
      <w:jc w:val="both"/>
      <w:outlineLvl w:val="6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ConsPlusNormal">
    <w:name w:val="ConsPlusNormal"/>
    <w:link w:val="ConsPlusNormal0"/>
    <w:rsid w:val="00AC64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C649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5C0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0DC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 + Полужирный"/>
    <w:basedOn w:val="2"/>
    <w:rsid w:val="003F0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A69F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EA69FA"/>
    <w:rPr>
      <w:rFonts w:ascii="Calibri" w:eastAsia="Calibri" w:hAnsi="Calibri" w:cs="Calibri"/>
      <w:lang w:val="en-US" w:bidi="en-US"/>
    </w:rPr>
  </w:style>
  <w:style w:type="paragraph" w:styleId="a5">
    <w:name w:val="Body Text Indent"/>
    <w:basedOn w:val="a"/>
    <w:link w:val="a6"/>
    <w:rsid w:val="001607D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60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2D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90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0C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050A-6E49-4150-B34E-A64D8042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5126</Words>
  <Characters>29219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ZXCPC</cp:lastModifiedBy>
  <cp:revision>4</cp:revision>
  <cp:lastPrinted>2019-12-11T23:46:00Z</cp:lastPrinted>
  <dcterms:created xsi:type="dcterms:W3CDTF">2022-04-01T03:42:00Z</dcterms:created>
  <dcterms:modified xsi:type="dcterms:W3CDTF">2022-04-01T03:51:00Z</dcterms:modified>
</cp:coreProperties>
</file>